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9" w:rsidRPr="00383F9C" w:rsidRDefault="009665E5">
      <w:pPr>
        <w:pStyle w:val="Heading1"/>
        <w:spacing w:before="78"/>
        <w:ind w:left="9047"/>
        <w:jc w:val="left"/>
        <w:rPr>
          <w:lang w:val="ru-RU"/>
        </w:rPr>
      </w:pPr>
      <w:r>
        <w:t>JUKI</w:t>
      </w:r>
    </w:p>
    <w:p w:rsidR="00D43969" w:rsidRPr="00383F9C" w:rsidRDefault="00D43969">
      <w:pPr>
        <w:pStyle w:val="a3"/>
        <w:rPr>
          <w:rFonts w:ascii="Arial Black"/>
          <w:sz w:val="68"/>
          <w:lang w:val="ru-RU"/>
        </w:rPr>
      </w:pPr>
    </w:p>
    <w:p w:rsidR="00D43969" w:rsidRPr="00383F9C" w:rsidRDefault="00D43969">
      <w:pPr>
        <w:pStyle w:val="a3"/>
        <w:rPr>
          <w:rFonts w:ascii="Arial Black"/>
          <w:sz w:val="68"/>
          <w:lang w:val="ru-RU"/>
        </w:rPr>
      </w:pPr>
    </w:p>
    <w:p w:rsidR="00D43969" w:rsidRPr="00383F9C" w:rsidRDefault="00D43969">
      <w:pPr>
        <w:pStyle w:val="a3"/>
        <w:rPr>
          <w:rFonts w:ascii="Arial Black"/>
          <w:sz w:val="68"/>
          <w:lang w:val="ru-RU"/>
        </w:rPr>
      </w:pPr>
    </w:p>
    <w:p w:rsidR="00D43969" w:rsidRPr="00383F9C" w:rsidRDefault="009665E5">
      <w:pPr>
        <w:spacing w:before="509"/>
        <w:ind w:left="1676" w:right="1163"/>
        <w:jc w:val="center"/>
        <w:rPr>
          <w:rFonts w:ascii="Arial Black" w:hAnsi="Arial Black"/>
          <w:sz w:val="48"/>
          <w:lang w:val="ru-RU"/>
        </w:rPr>
      </w:pPr>
      <w:r w:rsidRPr="00383F9C">
        <w:rPr>
          <w:rFonts w:ascii="Arial Black" w:hAnsi="Arial Black"/>
          <w:sz w:val="48"/>
          <w:lang w:val="ru-RU"/>
        </w:rPr>
        <w:t xml:space="preserve">Устройство автоматического подъема лапки </w:t>
      </w:r>
      <w:r>
        <w:rPr>
          <w:rFonts w:ascii="Arial Black" w:hAnsi="Arial Black"/>
          <w:sz w:val="48"/>
        </w:rPr>
        <w:t>AK</w:t>
      </w:r>
      <w:r w:rsidRPr="00383F9C">
        <w:rPr>
          <w:rFonts w:ascii="Arial Black" w:hAnsi="Arial Black"/>
          <w:sz w:val="48"/>
          <w:lang w:val="ru-RU"/>
        </w:rPr>
        <w:t>84</w:t>
      </w:r>
      <w:r>
        <w:rPr>
          <w:rFonts w:ascii="Arial Black" w:hAnsi="Arial Black"/>
          <w:sz w:val="48"/>
        </w:rPr>
        <w:t>·</w:t>
      </w:r>
      <w:r w:rsidRPr="00383F9C">
        <w:rPr>
          <w:rFonts w:ascii="Arial Black" w:hAnsi="Arial Black"/>
          <w:sz w:val="48"/>
          <w:lang w:val="ru-RU"/>
        </w:rPr>
        <w:t>85</w:t>
      </w:r>
      <w:r>
        <w:rPr>
          <w:rFonts w:ascii="Arial Black" w:hAnsi="Arial Black"/>
          <w:sz w:val="48"/>
        </w:rPr>
        <w:t>·</w:t>
      </w:r>
      <w:r w:rsidRPr="00383F9C">
        <w:rPr>
          <w:rFonts w:ascii="Arial Black" w:hAnsi="Arial Black"/>
          <w:sz w:val="48"/>
          <w:lang w:val="ru-RU"/>
        </w:rPr>
        <w:t>86</w:t>
      </w:r>
      <w:r>
        <w:rPr>
          <w:rFonts w:ascii="Arial Black" w:hAnsi="Arial Black"/>
          <w:sz w:val="48"/>
        </w:rPr>
        <w:t>·</w:t>
      </w:r>
      <w:r w:rsidRPr="00383F9C">
        <w:rPr>
          <w:rFonts w:ascii="Arial Black" w:hAnsi="Arial Black"/>
          <w:sz w:val="48"/>
          <w:lang w:val="ru-RU"/>
        </w:rPr>
        <w:t>87</w:t>
      </w:r>
    </w:p>
    <w:p w:rsidR="00D43969" w:rsidRPr="00383F9C" w:rsidRDefault="00D43969">
      <w:pPr>
        <w:pStyle w:val="a3"/>
        <w:spacing w:before="13"/>
        <w:rPr>
          <w:rFonts w:ascii="Arial Black"/>
          <w:sz w:val="47"/>
          <w:lang w:val="ru-RU"/>
        </w:rPr>
      </w:pPr>
    </w:p>
    <w:p w:rsidR="00D43969" w:rsidRPr="00383F9C" w:rsidRDefault="009665E5">
      <w:pPr>
        <w:ind w:left="1676" w:right="1167"/>
        <w:jc w:val="center"/>
        <w:rPr>
          <w:rFonts w:ascii="Arial Black" w:hAnsi="Arial Black"/>
          <w:sz w:val="48"/>
          <w:lang w:val="ru-RU"/>
        </w:rPr>
      </w:pPr>
      <w:r w:rsidRPr="00383F9C">
        <w:rPr>
          <w:rFonts w:ascii="Arial Black" w:hAnsi="Arial Black"/>
          <w:sz w:val="48"/>
          <w:lang w:val="ru-RU"/>
        </w:rPr>
        <w:t>Инструкция по эксплуатации</w:t>
      </w:r>
    </w:p>
    <w:p w:rsidR="00D43969" w:rsidRPr="00383F9C" w:rsidRDefault="00D43969">
      <w:pPr>
        <w:pStyle w:val="a3"/>
        <w:rPr>
          <w:rFonts w:ascii="Arial Black"/>
          <w:sz w:val="20"/>
          <w:lang w:val="ru-RU"/>
        </w:rPr>
      </w:pPr>
    </w:p>
    <w:p w:rsidR="00D43969" w:rsidRPr="00383F9C" w:rsidRDefault="00D43969">
      <w:pPr>
        <w:pStyle w:val="a3"/>
        <w:rPr>
          <w:rFonts w:ascii="Arial Black"/>
          <w:sz w:val="20"/>
          <w:lang w:val="ru-RU"/>
        </w:rPr>
      </w:pPr>
    </w:p>
    <w:p w:rsidR="00D43969" w:rsidRPr="00383F9C" w:rsidRDefault="00D43969">
      <w:pPr>
        <w:pStyle w:val="a3"/>
        <w:rPr>
          <w:rFonts w:ascii="Arial Black"/>
          <w:sz w:val="20"/>
          <w:lang w:val="ru-RU"/>
        </w:rPr>
      </w:pPr>
    </w:p>
    <w:p w:rsidR="00D43969" w:rsidRPr="00383F9C" w:rsidRDefault="00D43969">
      <w:pPr>
        <w:pStyle w:val="a3"/>
        <w:spacing w:before="11"/>
        <w:rPr>
          <w:rFonts w:ascii="Arial Black"/>
          <w:sz w:val="29"/>
          <w:lang w:val="ru-RU"/>
        </w:rPr>
      </w:pPr>
    </w:p>
    <w:p w:rsidR="00D43969" w:rsidRPr="00383F9C" w:rsidRDefault="00D43969">
      <w:pPr>
        <w:pStyle w:val="Heading2"/>
        <w:spacing w:before="88"/>
        <w:ind w:left="1001" w:right="1352"/>
        <w:rPr>
          <w:lang w:val="ru-RU"/>
        </w:rPr>
      </w:pPr>
      <w:r w:rsidRPr="00D43969">
        <w:pict>
          <v:group id="_x0000_s1048" style="position:absolute;left:0;text-align:left;margin-left:79.45pt;margin-top:41.45pt;width:477.5pt;height:100.7pt;z-index:-251654656;mso-wrap-distance-left:0;mso-wrap-distance-right:0;mso-position-horizontal-relative:page" coordorigin="1589,829" coordsize="9550,2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790;top:1008;width:720;height:91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593;top:834;width:9540;height:2004" filled="f" strokeweight=".48pt">
              <v:textbox inset="0,0,0,0">
                <w:txbxContent>
                  <w:p w:rsidR="00D43969" w:rsidRPr="00383F9C" w:rsidRDefault="009665E5">
                    <w:pPr>
                      <w:ind w:left="1363" w:right="102" w:hanging="1"/>
                      <w:jc w:val="both"/>
                      <w:rPr>
                        <w:b/>
                        <w:sz w:val="24"/>
                        <w:lang w:val="ru-RU"/>
                      </w:rPr>
                    </w:pPr>
                    <w:r w:rsidRPr="00383F9C">
                      <w:rPr>
                        <w:rFonts w:ascii="Arial Black" w:hAnsi="Arial Black"/>
                        <w:sz w:val="24"/>
                        <w:lang w:val="ru-RU"/>
                      </w:rPr>
                      <w:t xml:space="preserve">ВНИМАНИЕ: </w:t>
                    </w:r>
                    <w:r w:rsidRPr="00383F9C">
                      <w:rPr>
                        <w:b/>
                        <w:sz w:val="24"/>
                        <w:lang w:val="ru-RU"/>
                      </w:rPr>
                      <w:t>Инструкция предназначена для устройства подъема лапки АК84-85-86-87. Особенно внимательно прочитайте</w:t>
                    </w:r>
                    <w:r w:rsidRPr="00383F9C">
                      <w:rPr>
                        <w:b/>
                        <w:spacing w:val="56"/>
                        <w:sz w:val="24"/>
                        <w:lang w:val="ru-RU"/>
                      </w:rPr>
                      <w:t xml:space="preserve"> </w:t>
                    </w:r>
                    <w:r w:rsidRPr="00383F9C">
                      <w:rPr>
                        <w:b/>
                        <w:sz w:val="24"/>
                        <w:lang w:val="ru-RU"/>
                      </w:rPr>
                      <w:t>раздел</w:t>
                    </w:r>
                  </w:p>
                  <w:p w:rsidR="00D43969" w:rsidRDefault="009665E5">
                    <w:pPr>
                      <w:tabs>
                        <w:tab w:val="left" w:pos="3346"/>
                        <w:tab w:val="left" w:pos="5321"/>
                        <w:tab w:val="left" w:pos="7612"/>
                        <w:tab w:val="left" w:pos="8557"/>
                      </w:tabs>
                      <w:ind w:left="1363" w:right="100"/>
                      <w:jc w:val="both"/>
                      <w:rPr>
                        <w:b/>
                        <w:sz w:val="24"/>
                      </w:rPr>
                    </w:pPr>
                    <w:r w:rsidRPr="00383F9C">
                      <w:rPr>
                        <w:b/>
                        <w:sz w:val="24"/>
                        <w:lang w:val="ru-RU"/>
                      </w:rPr>
                      <w:t>«Инструкции по безопасному использованию» в инструкции по эксплуатации к машине (швейной/автоматической). Для более понятного изложения</w:t>
                    </w:r>
                    <w:r w:rsidRPr="00383F9C">
                      <w:rPr>
                        <w:b/>
                        <w:sz w:val="24"/>
                        <w:lang w:val="ru-RU"/>
                      </w:rPr>
                      <w:tab/>
                      <w:t>некоторые</w:t>
                    </w:r>
                    <w:r w:rsidRPr="00383F9C">
                      <w:rPr>
                        <w:b/>
                        <w:sz w:val="24"/>
                        <w:lang w:val="ru-RU"/>
                      </w:rPr>
                      <w:tab/>
                      <w:t>иллюстрации</w:t>
                    </w:r>
                    <w:r w:rsidRPr="00383F9C">
                      <w:rPr>
                        <w:b/>
                        <w:sz w:val="24"/>
                        <w:lang w:val="ru-RU"/>
                      </w:rPr>
                      <w:tab/>
                      <w:t>к</w:t>
                    </w:r>
                    <w:r w:rsidRPr="00383F9C">
                      <w:rPr>
                        <w:b/>
                        <w:sz w:val="24"/>
                        <w:lang w:val="ru-RU"/>
                      </w:rPr>
                      <w:tab/>
                      <w:t xml:space="preserve">машине (швейной/автоматической) упрощены.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Также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иллюстрации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к </w:t>
                    </w:r>
                    <w:proofErr w:type="spellStart"/>
                    <w:r>
                      <w:rPr>
                        <w:b/>
                        <w:sz w:val="24"/>
                      </w:rPr>
                      <w:t>механизмам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безопасности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частично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о</w:t>
                    </w:r>
                    <w:r>
                      <w:rPr>
                        <w:b/>
                        <w:sz w:val="24"/>
                      </w:rPr>
                      <w:t>пущены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9665E5" w:rsidRPr="00383F9C">
        <w:rPr>
          <w:lang w:val="ru-RU"/>
        </w:rPr>
        <w:t>Внимательно прочтите инструкцию, прежде чем начинать работу. Сохраните инструкцию для дальнейшего пользования.</w:t>
      </w:r>
    </w:p>
    <w:p w:rsidR="00D43969" w:rsidRPr="00383F9C" w:rsidRDefault="00D43969">
      <w:pPr>
        <w:rPr>
          <w:lang w:val="ru-RU"/>
        </w:rPr>
        <w:sectPr w:rsidR="00D43969" w:rsidRPr="00383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40" w:right="360" w:bottom="780" w:left="700" w:header="720" w:footer="582" w:gutter="0"/>
          <w:cols w:space="720"/>
        </w:sectPr>
      </w:pPr>
    </w:p>
    <w:p w:rsidR="00D43969" w:rsidRPr="00383F9C" w:rsidRDefault="009665E5">
      <w:pPr>
        <w:pStyle w:val="a3"/>
        <w:spacing w:before="75" w:after="13"/>
        <w:ind w:left="1001" w:right="479" w:firstLine="540"/>
        <w:jc w:val="both"/>
        <w:rPr>
          <w:lang w:val="ru-RU"/>
        </w:rPr>
      </w:pPr>
      <w:r w:rsidRPr="00383F9C">
        <w:rPr>
          <w:lang w:val="ru-RU"/>
        </w:rPr>
        <w:lastRenderedPageBreak/>
        <w:t>Спасибо за покупку устройства автоматического подъема лапки, устанавливаемого на головке швейной машины. Устройство обладает следующими преимуществами: 1) Просто в установке. 2) Может быть совмещено с коленоподъемником. Пожалуйста, прочтите инструкцию, что</w:t>
      </w:r>
      <w:r w:rsidRPr="00383F9C">
        <w:rPr>
          <w:lang w:val="ru-RU"/>
        </w:rPr>
        <w:t>бы правильно использовать устройство и продлить срок эксплуатации.</w:t>
      </w:r>
    </w:p>
    <w:p w:rsidR="00D43969" w:rsidRDefault="00D43969">
      <w:pPr>
        <w:pStyle w:val="a3"/>
        <w:ind w:left="996"/>
        <w:rPr>
          <w:sz w:val="20"/>
        </w:rPr>
      </w:pPr>
      <w:r w:rsidRPr="00D43969">
        <w:rPr>
          <w:sz w:val="20"/>
        </w:rPr>
      </w:r>
      <w:r>
        <w:rPr>
          <w:sz w:val="20"/>
        </w:rPr>
        <w:pict>
          <v:shape id="_x0000_s1047" type="#_x0000_t202" style="width:460.1pt;height:19.35pt;mso-position-horizontal-relative:char;mso-position-vertical-relative:line" filled="f" strokeweight=".48pt">
            <v:stroke linestyle="thinThin"/>
            <v:textbox inset="0,0,0,0">
              <w:txbxContent>
                <w:p w:rsidR="00D43969" w:rsidRDefault="009665E5">
                  <w:pPr>
                    <w:spacing w:before="11"/>
                    <w:ind w:left="3667" w:right="367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УСТАНОВКА</w:t>
                  </w:r>
                </w:p>
              </w:txbxContent>
            </v:textbox>
            <w10:wrap type="none"/>
            <w10:anchorlock/>
          </v:shape>
        </w:pict>
      </w:r>
    </w:p>
    <w:p w:rsidR="00D43969" w:rsidRDefault="00D43969">
      <w:pPr>
        <w:pStyle w:val="a3"/>
        <w:spacing w:before="8"/>
        <w:rPr>
          <w:sz w:val="17"/>
        </w:rPr>
      </w:pPr>
    </w:p>
    <w:p w:rsidR="00D43969" w:rsidRDefault="009665E5">
      <w:pPr>
        <w:pStyle w:val="a4"/>
        <w:numPr>
          <w:ilvl w:val="0"/>
          <w:numId w:val="3"/>
        </w:numPr>
        <w:tabs>
          <w:tab w:val="left" w:pos="6269"/>
        </w:tabs>
        <w:spacing w:before="90"/>
        <w:ind w:right="479" w:firstLine="70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965453</wp:posOffset>
            </wp:positionH>
            <wp:positionV relativeFrom="paragraph">
              <wp:posOffset>-141946</wp:posOffset>
            </wp:positionV>
            <wp:extent cx="3086100" cy="197510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Снимите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заднюю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крышку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головки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швейной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машины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замените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коленоподъемный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соединительный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шарнирного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стерж</w:t>
      </w:r>
      <w:r>
        <w:rPr>
          <w:sz w:val="24"/>
        </w:rPr>
        <w:t>ня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коленоподъемный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связывающий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шарнирный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палец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стержня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соединяющего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коленоподъемник</w:t>
      </w:r>
      <w:proofErr w:type="spellEnd"/>
    </w:p>
    <w:p w:rsidR="00D43969" w:rsidRPr="00383F9C" w:rsidRDefault="009665E5">
      <w:pPr>
        <w:pStyle w:val="a3"/>
        <w:ind w:left="5861" w:right="481"/>
        <w:jc w:val="both"/>
        <w:rPr>
          <w:lang w:val="ru-RU"/>
        </w:rPr>
      </w:pPr>
      <w:r w:rsidRPr="00383F9C">
        <w:rPr>
          <w:lang w:val="ru-RU"/>
        </w:rPr>
        <w:t>(1) и шарнирный винт (2) поставляемый в комплекте машины. Затем присоедините пружину связи коленоподъемника (3) как показано на рисунке.</w:t>
      </w:r>
    </w:p>
    <w:p w:rsidR="00D43969" w:rsidRPr="00383F9C" w:rsidRDefault="00D43969">
      <w:pPr>
        <w:pStyle w:val="a3"/>
        <w:rPr>
          <w:lang w:val="ru-RU"/>
        </w:rPr>
      </w:pPr>
    </w:p>
    <w:p w:rsidR="00D43969" w:rsidRPr="00383F9C" w:rsidRDefault="009665E5">
      <w:pPr>
        <w:pStyle w:val="a4"/>
        <w:numPr>
          <w:ilvl w:val="0"/>
          <w:numId w:val="3"/>
        </w:numPr>
        <w:tabs>
          <w:tab w:val="left" w:pos="6449"/>
        </w:tabs>
        <w:ind w:right="480" w:firstLine="120"/>
        <w:jc w:val="both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965453</wp:posOffset>
            </wp:positionH>
            <wp:positionV relativeFrom="paragraph">
              <wp:posOffset>-69543</wp:posOffset>
            </wp:positionV>
            <wp:extent cx="3086100" cy="189738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sz w:val="24"/>
          <w:lang w:val="ru-RU"/>
        </w:rPr>
        <w:t xml:space="preserve">Замените стандартный держатель трубки подачи масла, установленный в головке швейной машины (например, </w:t>
      </w:r>
      <w:r>
        <w:rPr>
          <w:sz w:val="24"/>
        </w:rPr>
        <w:t>DLU</w:t>
      </w:r>
      <w:r w:rsidRPr="00383F9C">
        <w:rPr>
          <w:sz w:val="24"/>
          <w:lang w:val="ru-RU"/>
        </w:rPr>
        <w:t>-5490</w:t>
      </w:r>
      <w:r>
        <w:rPr>
          <w:sz w:val="24"/>
        </w:rPr>
        <w:t>N</w:t>
      </w:r>
      <w:r w:rsidRPr="00383F9C">
        <w:rPr>
          <w:sz w:val="24"/>
          <w:lang w:val="ru-RU"/>
        </w:rPr>
        <w:t>-7 и других), держателем трубки, входящим в комплект устройства подъема</w:t>
      </w:r>
      <w:r w:rsidRPr="00383F9C">
        <w:rPr>
          <w:spacing w:val="-1"/>
          <w:sz w:val="24"/>
          <w:lang w:val="ru-RU"/>
        </w:rPr>
        <w:t xml:space="preserve"> </w:t>
      </w:r>
      <w:r w:rsidRPr="00383F9C">
        <w:rPr>
          <w:sz w:val="24"/>
          <w:lang w:val="ru-RU"/>
        </w:rPr>
        <w:t>лапки.</w:t>
      </w: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9665E5">
      <w:pPr>
        <w:pStyle w:val="a4"/>
        <w:numPr>
          <w:ilvl w:val="0"/>
          <w:numId w:val="3"/>
        </w:numPr>
        <w:tabs>
          <w:tab w:val="left" w:pos="6242"/>
        </w:tabs>
        <w:spacing w:before="161"/>
        <w:ind w:right="479" w:firstLine="0"/>
        <w:jc w:val="both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965453</wp:posOffset>
            </wp:positionH>
            <wp:positionV relativeFrom="paragraph">
              <wp:posOffset>-18362</wp:posOffset>
            </wp:positionV>
            <wp:extent cx="3086100" cy="385343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53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sz w:val="24"/>
          <w:lang w:val="ru-RU"/>
        </w:rPr>
        <w:t>Снимите шайбы и гайки с задней крышки головки машины.</w:t>
      </w: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rPr>
          <w:sz w:val="26"/>
          <w:lang w:val="ru-RU"/>
        </w:rPr>
      </w:pPr>
    </w:p>
    <w:p w:rsidR="00D43969" w:rsidRPr="00383F9C" w:rsidRDefault="00D43969">
      <w:pPr>
        <w:pStyle w:val="a3"/>
        <w:spacing w:before="1"/>
        <w:rPr>
          <w:sz w:val="34"/>
          <w:lang w:val="ru-RU"/>
        </w:rPr>
      </w:pPr>
    </w:p>
    <w:p w:rsidR="00D43969" w:rsidRPr="00383F9C" w:rsidRDefault="009665E5">
      <w:pPr>
        <w:pStyle w:val="a4"/>
        <w:numPr>
          <w:ilvl w:val="0"/>
          <w:numId w:val="3"/>
        </w:numPr>
        <w:tabs>
          <w:tab w:val="left" w:pos="6133"/>
        </w:tabs>
        <w:ind w:right="480" w:firstLine="0"/>
        <w:jc w:val="both"/>
        <w:rPr>
          <w:sz w:val="24"/>
          <w:lang w:val="ru-RU"/>
        </w:rPr>
      </w:pPr>
      <w:proofErr w:type="spellStart"/>
      <w:r>
        <w:rPr>
          <w:sz w:val="24"/>
        </w:rPr>
        <w:t>Установите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собранную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заднюю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крышку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головки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машины</w:t>
      </w:r>
      <w:proofErr w:type="spellEnd"/>
      <w:r>
        <w:rPr>
          <w:sz w:val="24"/>
        </w:rPr>
        <w:t xml:space="preserve"> (1). </w:t>
      </w:r>
      <w:r w:rsidRPr="00383F9C">
        <w:rPr>
          <w:sz w:val="24"/>
          <w:lang w:val="ru-RU"/>
        </w:rPr>
        <w:t>Устанавливайте ее так, чтобы прорезь в тяге (3) соединялась с пальцем тяги коленоподъемника</w:t>
      </w:r>
      <w:r w:rsidRPr="00383F9C">
        <w:rPr>
          <w:spacing w:val="-2"/>
          <w:sz w:val="24"/>
          <w:lang w:val="ru-RU"/>
        </w:rPr>
        <w:t xml:space="preserve"> </w:t>
      </w:r>
      <w:r w:rsidRPr="00383F9C">
        <w:rPr>
          <w:sz w:val="24"/>
          <w:lang w:val="ru-RU"/>
        </w:rPr>
        <w:t>(4).</w:t>
      </w:r>
    </w:p>
    <w:p w:rsidR="00D43969" w:rsidRPr="00383F9C" w:rsidRDefault="00D43969">
      <w:pPr>
        <w:jc w:val="both"/>
        <w:rPr>
          <w:sz w:val="24"/>
          <w:lang w:val="ru-RU"/>
        </w:rPr>
        <w:sectPr w:rsidR="00D43969" w:rsidRPr="00383F9C">
          <w:pgSz w:w="11900" w:h="16840"/>
          <w:pgMar w:top="640" w:right="360" w:bottom="780" w:left="700" w:header="0" w:footer="582" w:gutter="0"/>
          <w:cols w:space="720"/>
        </w:sectPr>
      </w:pPr>
    </w:p>
    <w:p w:rsidR="00D43969" w:rsidRPr="00383F9C" w:rsidRDefault="00D43969">
      <w:pPr>
        <w:pStyle w:val="a3"/>
        <w:spacing w:before="6"/>
        <w:rPr>
          <w:sz w:val="26"/>
          <w:lang w:val="ru-RU"/>
        </w:rPr>
      </w:pPr>
    </w:p>
    <w:p w:rsidR="00D43969" w:rsidRPr="00383F9C" w:rsidRDefault="00D43969">
      <w:pPr>
        <w:pStyle w:val="a4"/>
        <w:numPr>
          <w:ilvl w:val="0"/>
          <w:numId w:val="3"/>
        </w:numPr>
        <w:tabs>
          <w:tab w:val="left" w:pos="6468"/>
          <w:tab w:val="left" w:pos="6469"/>
          <w:tab w:val="left" w:pos="7905"/>
          <w:tab w:val="left" w:pos="9210"/>
        </w:tabs>
        <w:spacing w:before="90"/>
        <w:ind w:left="6041" w:right="483" w:firstLine="0"/>
        <w:jc w:val="left"/>
        <w:rPr>
          <w:sz w:val="24"/>
          <w:lang w:val="ru-RU"/>
        </w:rPr>
      </w:pPr>
      <w:r w:rsidRPr="00D43969">
        <w:pict>
          <v:group id="_x0000_s1040" style="position:absolute;left:0;text-align:left;margin-left:66.25pt;margin-top:-15.45pt;width:274.65pt;height:657.7pt;z-index:-251655680;mso-position-horizontal-relative:page" coordorigin="1325,-309" coordsize="5493,13154">
            <v:shape id="_x0000_s1046" type="#_x0000_t75" style="position:absolute;left:1382;top:-309;width:5018;height:2381">
              <v:imagedata r:id="rId17" o:title=""/>
            </v:shape>
            <v:shape id="_x0000_s1045" type="#_x0000_t75" style="position:absolute;left:1324;top:2038;width:5264;height:3093">
              <v:imagedata r:id="rId18" o:title=""/>
            </v:shape>
            <v:shape id="_x0000_s1044" type="#_x0000_t75" style="position:absolute;left:1324;top:5099;width:5253;height:2044">
              <v:imagedata r:id="rId19" o:title=""/>
            </v:shape>
            <v:shape id="_x0000_s1043" type="#_x0000_t75" style="position:absolute;left:1440;top:7020;width:5184;height:1930">
              <v:imagedata r:id="rId20" o:title=""/>
            </v:shape>
            <v:shape id="_x0000_s1042" type="#_x0000_t75" style="position:absolute;left:1468;top:8950;width:5182;height:1913">
              <v:imagedata r:id="rId21" o:title=""/>
            </v:shape>
            <v:shape id="_x0000_s1041" type="#_x0000_t75" style="position:absolute;left:1382;top:10715;width:5435;height:2129">
              <v:imagedata r:id="rId22" o:title=""/>
            </v:shape>
            <w10:wrap anchorx="page"/>
          </v:group>
        </w:pict>
      </w:r>
      <w:r w:rsidR="009665E5" w:rsidRPr="00383F9C">
        <w:rPr>
          <w:sz w:val="24"/>
          <w:lang w:val="ru-RU"/>
        </w:rPr>
        <w:t>Установите</w:t>
      </w:r>
      <w:r w:rsidR="009665E5" w:rsidRPr="00383F9C">
        <w:rPr>
          <w:sz w:val="24"/>
          <w:lang w:val="ru-RU"/>
        </w:rPr>
        <w:tab/>
        <w:t>собранное</w:t>
      </w:r>
      <w:r w:rsidR="009665E5" w:rsidRPr="00383F9C">
        <w:rPr>
          <w:sz w:val="24"/>
          <w:lang w:val="ru-RU"/>
        </w:rPr>
        <w:tab/>
      </w:r>
      <w:r w:rsidR="009665E5" w:rsidRPr="00383F9C">
        <w:rPr>
          <w:spacing w:val="-1"/>
          <w:sz w:val="24"/>
          <w:lang w:val="ru-RU"/>
        </w:rPr>
        <w:t xml:space="preserve">устройство </w:t>
      </w:r>
      <w:r w:rsidR="009665E5" w:rsidRPr="00383F9C">
        <w:rPr>
          <w:sz w:val="24"/>
          <w:lang w:val="ru-RU"/>
        </w:rPr>
        <w:t>подъема лапки</w:t>
      </w:r>
      <w:r w:rsidR="009665E5" w:rsidRPr="00383F9C">
        <w:rPr>
          <w:spacing w:val="-1"/>
          <w:sz w:val="24"/>
          <w:lang w:val="ru-RU"/>
        </w:rPr>
        <w:t xml:space="preserve"> </w:t>
      </w:r>
      <w:r w:rsidR="009665E5" w:rsidRPr="00383F9C">
        <w:rPr>
          <w:sz w:val="24"/>
          <w:lang w:val="ru-RU"/>
        </w:rPr>
        <w:t>(2).</w:t>
      </w: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spacing w:before="2"/>
        <w:rPr>
          <w:sz w:val="16"/>
          <w:lang w:val="ru-RU"/>
        </w:rPr>
      </w:pPr>
    </w:p>
    <w:p w:rsidR="00D43969" w:rsidRPr="00383F9C" w:rsidRDefault="009665E5">
      <w:pPr>
        <w:pStyle w:val="a4"/>
        <w:numPr>
          <w:ilvl w:val="0"/>
          <w:numId w:val="3"/>
        </w:numPr>
        <w:tabs>
          <w:tab w:val="left" w:pos="6514"/>
          <w:tab w:val="left" w:pos="7771"/>
          <w:tab w:val="left" w:pos="8866"/>
        </w:tabs>
        <w:spacing w:before="93" w:line="237" w:lineRule="auto"/>
        <w:ind w:left="6041" w:right="480" w:firstLine="120"/>
        <w:jc w:val="both"/>
        <w:rPr>
          <w:sz w:val="24"/>
          <w:lang w:val="ru-RU"/>
        </w:rPr>
      </w:pPr>
      <w:r w:rsidRPr="00383F9C">
        <w:rPr>
          <w:sz w:val="24"/>
          <w:lang w:val="ru-RU"/>
        </w:rPr>
        <w:t>Соедините двухконтактный разъем устройства подъема лапки в сборе с разъемом</w:t>
      </w:r>
      <w:r w:rsidRPr="00383F9C">
        <w:rPr>
          <w:sz w:val="24"/>
          <w:lang w:val="ru-RU"/>
        </w:rPr>
        <w:tab/>
        <w:t>(1),</w:t>
      </w:r>
      <w:r w:rsidRPr="00383F9C">
        <w:rPr>
          <w:sz w:val="24"/>
          <w:lang w:val="ru-RU"/>
        </w:rPr>
        <w:tab/>
        <w:t xml:space="preserve">обозначенным пиктограммой </w:t>
      </w:r>
      <w:r>
        <w:rPr>
          <w:noProof/>
          <w:spacing w:val="-38"/>
          <w:position w:val="-6"/>
          <w:sz w:val="24"/>
          <w:lang w:val="ru-RU" w:eastAsia="ru-RU"/>
        </w:rPr>
        <w:drawing>
          <wp:inline distT="0" distB="0" distL="0" distR="0">
            <wp:extent cx="285750" cy="190500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F9C">
        <w:rPr>
          <w:sz w:val="24"/>
          <w:lang w:val="ru-RU"/>
        </w:rPr>
        <w:t>».</w:t>
      </w:r>
    </w:p>
    <w:p w:rsidR="00D43969" w:rsidRPr="00383F9C" w:rsidRDefault="00D43969">
      <w:pPr>
        <w:pStyle w:val="a3"/>
        <w:rPr>
          <w:sz w:val="30"/>
          <w:lang w:val="ru-RU"/>
        </w:rPr>
      </w:pPr>
    </w:p>
    <w:p w:rsidR="00D43969" w:rsidRPr="00383F9C" w:rsidRDefault="00D43969">
      <w:pPr>
        <w:pStyle w:val="a3"/>
        <w:rPr>
          <w:sz w:val="30"/>
          <w:lang w:val="ru-RU"/>
        </w:rPr>
      </w:pPr>
    </w:p>
    <w:p w:rsidR="00D43969" w:rsidRPr="00383F9C" w:rsidRDefault="00D43969">
      <w:pPr>
        <w:pStyle w:val="a3"/>
        <w:rPr>
          <w:sz w:val="30"/>
          <w:lang w:val="ru-RU"/>
        </w:rPr>
      </w:pPr>
    </w:p>
    <w:p w:rsidR="00D43969" w:rsidRPr="00383F9C" w:rsidRDefault="00D43969">
      <w:pPr>
        <w:pStyle w:val="a3"/>
        <w:rPr>
          <w:sz w:val="30"/>
          <w:lang w:val="ru-RU"/>
        </w:rPr>
      </w:pPr>
    </w:p>
    <w:p w:rsidR="00D43969" w:rsidRPr="00383F9C" w:rsidRDefault="00D43969">
      <w:pPr>
        <w:pStyle w:val="a3"/>
        <w:rPr>
          <w:sz w:val="30"/>
          <w:lang w:val="ru-RU"/>
        </w:rPr>
      </w:pPr>
    </w:p>
    <w:p w:rsidR="00D43969" w:rsidRDefault="009665E5">
      <w:pPr>
        <w:pStyle w:val="a4"/>
        <w:numPr>
          <w:ilvl w:val="0"/>
          <w:numId w:val="3"/>
        </w:numPr>
        <w:tabs>
          <w:tab w:val="left" w:pos="6544"/>
        </w:tabs>
        <w:spacing w:before="192"/>
        <w:ind w:left="6221" w:right="480" w:firstLine="60"/>
        <w:jc w:val="both"/>
        <w:rPr>
          <w:sz w:val="24"/>
        </w:rPr>
      </w:pPr>
      <w:r w:rsidRPr="00383F9C">
        <w:rPr>
          <w:sz w:val="24"/>
          <w:lang w:val="ru-RU"/>
        </w:rPr>
        <w:t xml:space="preserve">Установите сопротивление (в сборе) под стол, как показано на рисунке. </w:t>
      </w:r>
      <w:r>
        <w:rPr>
          <w:sz w:val="24"/>
        </w:rPr>
        <w:t>(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типа</w:t>
      </w:r>
      <w:proofErr w:type="spellEnd"/>
      <w:r>
        <w:rPr>
          <w:sz w:val="24"/>
        </w:rPr>
        <w:t xml:space="preserve"> AK86 и</w:t>
      </w:r>
      <w:r>
        <w:rPr>
          <w:spacing w:val="-5"/>
          <w:sz w:val="24"/>
        </w:rPr>
        <w:t xml:space="preserve"> </w:t>
      </w:r>
      <w:r>
        <w:rPr>
          <w:sz w:val="24"/>
        </w:rPr>
        <w:t>АК87)</w:t>
      </w: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Pr="00383F9C" w:rsidRDefault="009665E5">
      <w:pPr>
        <w:pStyle w:val="a4"/>
        <w:numPr>
          <w:ilvl w:val="0"/>
          <w:numId w:val="3"/>
        </w:numPr>
        <w:tabs>
          <w:tab w:val="left" w:pos="6799"/>
        </w:tabs>
        <w:spacing w:before="230"/>
        <w:ind w:left="6221" w:right="481" w:firstLine="0"/>
        <w:jc w:val="both"/>
        <w:rPr>
          <w:sz w:val="24"/>
          <w:lang w:val="ru-RU"/>
        </w:rPr>
      </w:pPr>
      <w:r w:rsidRPr="00383F9C">
        <w:rPr>
          <w:sz w:val="24"/>
          <w:lang w:val="ru-RU"/>
        </w:rPr>
        <w:t xml:space="preserve">Соедините четырехконтактный разъем (1) сопротивления в сборе с разъемом (2) в блоке управления (При устройстве типа </w:t>
      </w:r>
      <w:r>
        <w:rPr>
          <w:sz w:val="24"/>
        </w:rPr>
        <w:t>AK</w:t>
      </w:r>
      <w:r w:rsidRPr="00383F9C">
        <w:rPr>
          <w:sz w:val="24"/>
          <w:lang w:val="ru-RU"/>
        </w:rPr>
        <w:t>86 и</w:t>
      </w:r>
      <w:r w:rsidRPr="00383F9C">
        <w:rPr>
          <w:spacing w:val="-5"/>
          <w:sz w:val="24"/>
          <w:lang w:val="ru-RU"/>
        </w:rPr>
        <w:t xml:space="preserve"> </w:t>
      </w:r>
      <w:r w:rsidRPr="00383F9C">
        <w:rPr>
          <w:sz w:val="24"/>
          <w:lang w:val="ru-RU"/>
        </w:rPr>
        <w:t>АК87).</w:t>
      </w: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spacing w:before="1"/>
        <w:rPr>
          <w:lang w:val="ru-RU"/>
        </w:rPr>
      </w:pPr>
    </w:p>
    <w:p w:rsidR="00D43969" w:rsidRPr="00383F9C" w:rsidRDefault="009665E5">
      <w:pPr>
        <w:pStyle w:val="a4"/>
        <w:numPr>
          <w:ilvl w:val="0"/>
          <w:numId w:val="3"/>
        </w:numPr>
        <w:tabs>
          <w:tab w:val="left" w:pos="6474"/>
        </w:tabs>
        <w:spacing w:before="90"/>
        <w:ind w:left="6221" w:right="481" w:firstLine="0"/>
        <w:jc w:val="both"/>
        <w:rPr>
          <w:sz w:val="24"/>
          <w:lang w:val="ru-RU"/>
        </w:rPr>
      </w:pPr>
      <w:r w:rsidRPr="00383F9C">
        <w:rPr>
          <w:sz w:val="24"/>
          <w:lang w:val="ru-RU"/>
        </w:rPr>
        <w:t>Используйте ленту для шнура, чтобы избежать соприкосновения шнура панели управления с движущимися частями механизма.</w:t>
      </w: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spacing w:before="8"/>
        <w:rPr>
          <w:sz w:val="29"/>
          <w:lang w:val="ru-RU"/>
        </w:rPr>
      </w:pPr>
      <w:r w:rsidRPr="00D43969">
        <w:pict>
          <v:shape id="_x0000_s1039" type="#_x0000_t202" style="position:absolute;margin-left:58.1pt;margin-top:19.3pt;width:487.1pt;height:19pt;z-index:-251653632;mso-wrap-distance-left:0;mso-wrap-distance-right:0;mso-position-horizontal-relative:page" filled="f" strokeweight=".16936mm">
            <v:stroke linestyle="thinThin"/>
            <v:textbox inset="0,0,0,0">
              <w:txbxContent>
                <w:p w:rsidR="00D43969" w:rsidRDefault="009665E5">
                  <w:pPr>
                    <w:spacing w:before="11"/>
                    <w:ind w:left="99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РЕГУЛИРОВКА ХОДА АВТОМАТИЧЕСКОГО ПОДЪЕМА</w:t>
                  </w:r>
                </w:p>
              </w:txbxContent>
            </v:textbox>
            <w10:wrap type="topAndBottom" anchorx="page"/>
          </v:shape>
        </w:pict>
      </w:r>
    </w:p>
    <w:p w:rsidR="00D43969" w:rsidRPr="00383F9C" w:rsidRDefault="00D43969">
      <w:pPr>
        <w:pStyle w:val="a3"/>
        <w:spacing w:before="2"/>
        <w:rPr>
          <w:sz w:val="14"/>
          <w:lang w:val="ru-RU"/>
        </w:rPr>
      </w:pPr>
    </w:p>
    <w:p w:rsidR="00D43969" w:rsidRPr="00383F9C" w:rsidRDefault="009665E5">
      <w:pPr>
        <w:pStyle w:val="a3"/>
        <w:spacing w:before="90"/>
        <w:ind w:left="6221" w:right="480" w:firstLine="18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660658</wp:posOffset>
            </wp:positionH>
            <wp:positionV relativeFrom="paragraph">
              <wp:posOffset>-31461</wp:posOffset>
            </wp:positionV>
            <wp:extent cx="3457951" cy="1591056"/>
            <wp:effectExtent l="0" t="0" r="0" b="0"/>
            <wp:wrapNone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951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lang w:val="ru-RU"/>
        </w:rPr>
        <w:t>Вращайте вал устройства подъема лапки по часовой или против часовой стрелки, используя отвертку (А), затем затяните стягивающий винт, используя отвертку (В). При этом установите</w:t>
      </w:r>
    </w:p>
    <w:p w:rsidR="00D43969" w:rsidRPr="00383F9C" w:rsidRDefault="00D43969">
      <w:pPr>
        <w:jc w:val="both"/>
        <w:rPr>
          <w:lang w:val="ru-RU"/>
        </w:rPr>
        <w:sectPr w:rsidR="00D43969" w:rsidRPr="00383F9C">
          <w:footerReference w:type="default" r:id="rId25"/>
          <w:pgSz w:w="11900" w:h="16840"/>
          <w:pgMar w:top="320" w:right="360" w:bottom="0" w:left="700" w:header="0" w:footer="0" w:gutter="0"/>
          <w:cols w:space="720"/>
        </w:sectPr>
      </w:pPr>
    </w:p>
    <w:p w:rsidR="00D43969" w:rsidRPr="00383F9C" w:rsidRDefault="009665E5">
      <w:pPr>
        <w:pStyle w:val="a3"/>
        <w:spacing w:before="75"/>
        <w:ind w:left="6221" w:right="481"/>
        <w:jc w:val="both"/>
        <w:rPr>
          <w:lang w:val="ru-RU"/>
        </w:rPr>
      </w:pPr>
      <w:r w:rsidRPr="00383F9C">
        <w:rPr>
          <w:lang w:val="ru-RU"/>
        </w:rPr>
        <w:lastRenderedPageBreak/>
        <w:t>устройство подъема лапки, двигая его по направлению, обозначенному стрелкой.</w:t>
      </w:r>
    </w:p>
    <w:p w:rsidR="00D43969" w:rsidRPr="00383F9C" w:rsidRDefault="00D43969">
      <w:pPr>
        <w:pStyle w:val="a3"/>
        <w:spacing w:before="8"/>
        <w:rPr>
          <w:sz w:val="21"/>
          <w:lang w:val="ru-RU"/>
        </w:rPr>
      </w:pPr>
      <w:r w:rsidRPr="00D43969">
        <w:pict>
          <v:shape id="_x0000_s1038" type="#_x0000_t202" style="position:absolute;margin-left:67.1pt;margin-top:14.7pt;width:496.4pt;height:21.85pt;z-index:-251652608;mso-wrap-distance-left:0;mso-wrap-distance-right:0;mso-position-horizontal-relative:page" filled="f" strokeweight=".48pt">
            <v:stroke linestyle="thinThin"/>
            <v:textbox inset="0,0,0,0">
              <w:txbxContent>
                <w:p w:rsidR="00D43969" w:rsidRDefault="009665E5">
                  <w:pPr>
                    <w:spacing w:before="11"/>
                    <w:ind w:left="243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ТЕХНИЧЕСКИЕ ХАРАКТЕРИСТИКИ</w:t>
                  </w:r>
                </w:p>
              </w:txbxContent>
            </v:textbox>
            <w10:wrap type="topAndBottom" anchorx="page"/>
          </v:shape>
        </w:pict>
      </w:r>
    </w:p>
    <w:p w:rsidR="00D43969" w:rsidRPr="00383F9C" w:rsidRDefault="00D43969">
      <w:pPr>
        <w:pStyle w:val="a3"/>
        <w:spacing w:before="11"/>
        <w:rPr>
          <w:sz w:val="10"/>
          <w:lang w:val="ru-RU"/>
        </w:rPr>
      </w:pPr>
    </w:p>
    <w:tbl>
      <w:tblPr>
        <w:tblStyle w:val="TableNormal"/>
        <w:tblW w:w="0" w:type="auto"/>
        <w:tblInd w:w="2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9"/>
        <w:gridCol w:w="1199"/>
        <w:gridCol w:w="1593"/>
        <w:gridCol w:w="1562"/>
        <w:gridCol w:w="1404"/>
      </w:tblGrid>
      <w:tr w:rsidR="00D43969">
        <w:trPr>
          <w:trHeight w:val="722"/>
        </w:trPr>
        <w:tc>
          <w:tcPr>
            <w:tcW w:w="10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Pr="00383F9C" w:rsidRDefault="00D43969">
            <w:pPr>
              <w:pStyle w:val="TableParagraph"/>
              <w:rPr>
                <w:lang w:val="ru-RU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Pr="00383F9C" w:rsidRDefault="00D43969">
            <w:pPr>
              <w:pStyle w:val="TableParagraph"/>
              <w:spacing w:before="2"/>
              <w:rPr>
                <w:sz w:val="9"/>
                <w:lang w:val="ru-RU"/>
              </w:rPr>
            </w:pPr>
          </w:p>
          <w:p w:rsidR="00D43969" w:rsidRDefault="009665E5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81272" cy="352425"/>
                  <wp:effectExtent l="0" t="0" r="0" b="0"/>
                  <wp:docPr id="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7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  <w:spacing w:before="8"/>
              <w:rPr>
                <w:sz w:val="2"/>
              </w:rPr>
            </w:pPr>
          </w:p>
          <w:p w:rsidR="00D43969" w:rsidRDefault="009665E5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455" cy="400050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  <w:spacing w:before="8"/>
              <w:rPr>
                <w:sz w:val="2"/>
              </w:rPr>
            </w:pPr>
          </w:p>
          <w:p w:rsidR="00D43969" w:rsidRDefault="009665E5">
            <w:pPr>
              <w:pStyle w:val="TableParagraph"/>
              <w:ind w:left="3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33400" cy="400050"/>
                  <wp:effectExtent l="0" t="0" r="0" b="0"/>
                  <wp:docPr id="1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  <w:rPr>
                <w:sz w:val="20"/>
              </w:rPr>
            </w:pPr>
          </w:p>
          <w:p w:rsidR="00D43969" w:rsidRDefault="00D43969">
            <w:pPr>
              <w:pStyle w:val="TableParagraph"/>
              <w:rPr>
                <w:sz w:val="20"/>
              </w:rPr>
            </w:pPr>
          </w:p>
          <w:p w:rsidR="00D43969" w:rsidRDefault="00D43969">
            <w:pPr>
              <w:pStyle w:val="TableParagraph"/>
              <w:spacing w:before="10" w:after="1"/>
            </w:pPr>
          </w:p>
          <w:p w:rsidR="00D43969" w:rsidRDefault="00D43969">
            <w:pPr>
              <w:pStyle w:val="TableParagraph"/>
              <w:spacing w:line="20" w:lineRule="exact"/>
              <w:ind w:left="1404" w:right="-94"/>
              <w:rPr>
                <w:sz w:val="2"/>
              </w:rPr>
            </w:pPr>
            <w:r w:rsidRPr="00D43969">
              <w:rPr>
                <w:sz w:val="2"/>
              </w:rPr>
            </w:r>
            <w:r>
              <w:rPr>
                <w:sz w:val="2"/>
              </w:rPr>
              <w:pict>
                <v:group id="_x0000_s1036" style="width:.1pt;height:.1pt;mso-position-horizontal-relative:char;mso-position-vertical-relative:line" coordsize="2,2">
                  <v:line id="_x0000_s1037" style="position:absolute" from="0,1" to="1,1" strokecolor="silver" strokeweight=".06pt"/>
                  <w10:wrap type="none"/>
                  <w10:anchorlock/>
                </v:group>
              </w:pict>
            </w:r>
          </w:p>
        </w:tc>
      </w:tr>
      <w:tr w:rsidR="00D43969">
        <w:trPr>
          <w:trHeight w:val="473"/>
        </w:trPr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"/>
              <w:ind w:left="37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Устройство</w:t>
            </w:r>
            <w:proofErr w:type="spellEnd"/>
          </w:p>
          <w:p w:rsidR="00D43969" w:rsidRDefault="009665E5">
            <w:pPr>
              <w:pStyle w:val="TableParagraph"/>
              <w:spacing w:before="27" w:line="204" w:lineRule="exact"/>
              <w:ind w:left="37"/>
              <w:rPr>
                <w:sz w:val="19"/>
              </w:rPr>
            </w:pPr>
            <w:r>
              <w:rPr>
                <w:spacing w:val="5"/>
                <w:w w:val="110"/>
                <w:sz w:val="19"/>
              </w:rPr>
              <w:t xml:space="preserve">AK </w:t>
            </w:r>
            <w:r>
              <w:rPr>
                <w:w w:val="110"/>
                <w:sz w:val="19"/>
              </w:rPr>
              <w:t>в</w:t>
            </w:r>
            <w:r>
              <w:rPr>
                <w:spacing w:val="-41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6"/>
                <w:w w:val="110"/>
                <w:sz w:val="19"/>
              </w:rPr>
              <w:t>сборе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"/>
              <w:ind w:left="37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Сопротивление</w:t>
            </w:r>
            <w:proofErr w:type="spellEnd"/>
          </w:p>
          <w:p w:rsidR="00D43969" w:rsidRDefault="009665E5">
            <w:pPr>
              <w:pStyle w:val="TableParagraph"/>
              <w:spacing w:before="27" w:line="204" w:lineRule="exact"/>
              <w:ind w:left="37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обратного</w:t>
            </w:r>
            <w:proofErr w:type="spellEnd"/>
            <w:r>
              <w:rPr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7"/>
                <w:w w:val="110"/>
                <w:sz w:val="19"/>
              </w:rPr>
              <w:t>хода</w:t>
            </w:r>
            <w:proofErr w:type="spell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"/>
              <w:ind w:left="35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Коленный</w:t>
            </w:r>
            <w:proofErr w:type="spellEnd"/>
          </w:p>
          <w:p w:rsidR="00D43969" w:rsidRDefault="009665E5">
            <w:pPr>
              <w:pStyle w:val="TableParagraph"/>
              <w:spacing w:before="27" w:line="204" w:lineRule="exact"/>
              <w:ind w:left="35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переключатель</w:t>
            </w:r>
            <w:proofErr w:type="spellEnd"/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rPr>
                <w:sz w:val="2"/>
                <w:szCs w:val="2"/>
              </w:rPr>
            </w:pPr>
          </w:p>
        </w:tc>
      </w:tr>
      <w:tr w:rsidR="00D43969">
        <w:trPr>
          <w:trHeight w:val="342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60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AK84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6" w:line="286" w:lineRule="exact"/>
              <w:ind w:left="12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6" w:line="286" w:lineRule="exact"/>
              <w:ind w:right="6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  <w:spacing w:before="7"/>
              <w:rPr>
                <w:sz w:val="16"/>
              </w:rPr>
            </w:pPr>
          </w:p>
          <w:p w:rsidR="00D43969" w:rsidRDefault="009665E5">
            <w:pPr>
              <w:pStyle w:val="TableParagraph"/>
              <w:spacing w:line="271" w:lineRule="auto"/>
              <w:ind w:left="491" w:right="8" w:hanging="458"/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Для</w:t>
            </w:r>
            <w:proofErr w:type="spellEnd"/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spacing w:val="-6"/>
                <w:w w:val="110"/>
                <w:sz w:val="19"/>
              </w:rPr>
              <w:t xml:space="preserve">SC-1, SC-2, </w:t>
            </w:r>
            <w:r>
              <w:rPr>
                <w:spacing w:val="-5"/>
                <w:w w:val="110"/>
                <w:sz w:val="19"/>
              </w:rPr>
              <w:t>SC-3</w:t>
            </w:r>
          </w:p>
        </w:tc>
      </w:tr>
      <w:tr w:rsidR="00D43969">
        <w:trPr>
          <w:trHeight w:val="34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62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AK85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6" w:line="289" w:lineRule="exact"/>
              <w:ind w:left="12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43969" w:rsidRDefault="00D43969">
            <w:pPr>
              <w:rPr>
                <w:sz w:val="2"/>
                <w:szCs w:val="2"/>
              </w:rPr>
            </w:pPr>
          </w:p>
        </w:tc>
      </w:tr>
      <w:tr w:rsidR="00D43969">
        <w:trPr>
          <w:trHeight w:val="345"/>
        </w:trPr>
        <w:tc>
          <w:tcPr>
            <w:tcW w:w="1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64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AK86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9" w:line="286" w:lineRule="exact"/>
              <w:ind w:left="12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9" w:line="286" w:lineRule="exact"/>
              <w:ind w:left="730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9" w:line="286" w:lineRule="exact"/>
              <w:ind w:right="7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line="271" w:lineRule="auto"/>
              <w:ind w:left="50" w:right="-29" w:hanging="63"/>
              <w:jc w:val="center"/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Для</w:t>
            </w:r>
            <w:proofErr w:type="spellEnd"/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spacing w:val="-8"/>
                <w:w w:val="110"/>
                <w:sz w:val="19"/>
              </w:rPr>
              <w:t xml:space="preserve">EC-23, </w:t>
            </w:r>
            <w:r>
              <w:rPr>
                <w:spacing w:val="-9"/>
                <w:w w:val="110"/>
                <w:sz w:val="19"/>
              </w:rPr>
              <w:t xml:space="preserve">EC- </w:t>
            </w:r>
            <w:r>
              <w:rPr>
                <w:spacing w:val="-6"/>
                <w:w w:val="110"/>
                <w:sz w:val="19"/>
              </w:rPr>
              <w:t xml:space="preserve">123, </w:t>
            </w:r>
            <w:r>
              <w:rPr>
                <w:spacing w:val="-8"/>
                <w:w w:val="110"/>
                <w:sz w:val="19"/>
              </w:rPr>
              <w:t>EC-223,</w:t>
            </w:r>
            <w:r>
              <w:rPr>
                <w:spacing w:val="-39"/>
                <w:w w:val="110"/>
                <w:sz w:val="19"/>
              </w:rPr>
              <w:t xml:space="preserve"> </w:t>
            </w:r>
            <w:r>
              <w:rPr>
                <w:spacing w:val="-9"/>
                <w:w w:val="110"/>
                <w:sz w:val="19"/>
              </w:rPr>
              <w:t>EC-</w:t>
            </w:r>
          </w:p>
          <w:p w:rsidR="00D43969" w:rsidRDefault="009665E5">
            <w:pPr>
              <w:pStyle w:val="TableParagraph"/>
              <w:spacing w:line="204" w:lineRule="exact"/>
              <w:ind w:left="519" w:right="5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323</w:t>
            </w:r>
          </w:p>
        </w:tc>
      </w:tr>
      <w:tr w:rsidR="00D43969">
        <w:trPr>
          <w:trHeight w:val="342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60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AK87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6" w:line="286" w:lineRule="exact"/>
              <w:ind w:left="12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9665E5">
            <w:pPr>
              <w:pStyle w:val="TableParagraph"/>
              <w:spacing w:before="36" w:line="286" w:lineRule="exact"/>
              <w:ind w:left="730"/>
              <w:rPr>
                <w:sz w:val="27"/>
              </w:rPr>
            </w:pPr>
            <w:r>
              <w:rPr>
                <w:w w:val="110"/>
                <w:sz w:val="27"/>
              </w:rPr>
              <w:t>◦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pStyle w:val="TableParagraph"/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69" w:rsidRDefault="00D43969">
            <w:pPr>
              <w:rPr>
                <w:sz w:val="2"/>
                <w:szCs w:val="2"/>
              </w:rPr>
            </w:pPr>
          </w:p>
        </w:tc>
      </w:tr>
    </w:tbl>
    <w:p w:rsidR="00D43969" w:rsidRDefault="00D43969">
      <w:pPr>
        <w:pStyle w:val="a3"/>
        <w:spacing w:before="4"/>
        <w:rPr>
          <w:sz w:val="8"/>
        </w:rPr>
      </w:pPr>
    </w:p>
    <w:p w:rsidR="00D43969" w:rsidRPr="00383F9C" w:rsidRDefault="00D43969">
      <w:pPr>
        <w:pStyle w:val="a3"/>
        <w:spacing w:before="90"/>
        <w:ind w:left="1181" w:right="5623" w:hanging="1"/>
        <w:jc w:val="both"/>
        <w:rPr>
          <w:lang w:val="ru-RU"/>
        </w:rPr>
      </w:pPr>
      <w:r w:rsidRPr="00D43969">
        <w:pict>
          <v:line id="_x0000_s1035" style="position:absolute;left:0;text-align:left;z-index:251651584;mso-position-horizontal-relative:page" from="486.9pt,-60pt" to="486.95pt,-60pt" strokecolor="silver" strokeweight=".06pt">
            <w10:wrap anchorx="page"/>
          </v:line>
        </w:pict>
      </w:r>
      <w:r w:rsidRPr="00D43969">
        <w:pict>
          <v:line id="_x0000_s1034" style="position:absolute;left:0;text-align:left;z-index:251652608;mso-position-horizontal-relative:page" from="486.9pt,-23.7pt" to="486.95pt,-23.7pt" strokecolor="silver" strokeweight=".06pt">
            <w10:wrap anchorx="page"/>
          </v:line>
        </w:pict>
      </w:r>
      <w:r w:rsidR="009665E5" w:rsidRPr="00383F9C">
        <w:rPr>
          <w:lang w:val="ru-RU"/>
        </w:rPr>
        <w:t>Высота подъема лапки: стандарт 9 мм, Максимальное давление на лапку: 9 кг, Напряжение линии: на 100%.</w:t>
      </w:r>
    </w:p>
    <w:p w:rsidR="00D43969" w:rsidRPr="00383F9C" w:rsidRDefault="00D43969">
      <w:pPr>
        <w:pStyle w:val="a3"/>
        <w:spacing w:before="8"/>
        <w:rPr>
          <w:sz w:val="21"/>
          <w:lang w:val="ru-RU"/>
        </w:rPr>
      </w:pPr>
      <w:r w:rsidRPr="00D43969">
        <w:pict>
          <v:shape id="_x0000_s1033" type="#_x0000_t202" style="position:absolute;margin-left:76.1pt;margin-top:14.7pt;width:495pt;height:17.7pt;z-index:-251651584;mso-wrap-distance-left:0;mso-wrap-distance-right:0;mso-position-horizontal-relative:page" filled="f" strokeweight=".48pt">
            <v:stroke linestyle="thinThin"/>
            <v:textbox inset="0,0,0,0">
              <w:txbxContent>
                <w:p w:rsidR="00D43969" w:rsidRDefault="009665E5">
                  <w:pPr>
                    <w:spacing w:before="11"/>
                    <w:ind w:left="274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УСТАНОВКА ФУНКЦИЙ ДЛЯ SC-1</w:t>
                  </w:r>
                </w:p>
              </w:txbxContent>
            </v:textbox>
            <w10:wrap type="topAndBottom" anchorx="page"/>
          </v:shape>
        </w:pict>
      </w:r>
    </w:p>
    <w:p w:rsidR="00D43969" w:rsidRPr="00383F9C" w:rsidRDefault="00D43969">
      <w:pPr>
        <w:pStyle w:val="a3"/>
        <w:spacing w:before="2"/>
        <w:rPr>
          <w:sz w:val="14"/>
          <w:lang w:val="ru-RU"/>
        </w:rPr>
      </w:pPr>
    </w:p>
    <w:p w:rsidR="00D43969" w:rsidRPr="00383F9C" w:rsidRDefault="009665E5">
      <w:pPr>
        <w:pStyle w:val="a3"/>
        <w:spacing w:before="90"/>
        <w:ind w:left="1001" w:right="1352" w:firstLine="180"/>
        <w:rPr>
          <w:lang w:val="ru-RU"/>
        </w:rPr>
      </w:pPr>
      <w:r w:rsidRPr="00383F9C">
        <w:rPr>
          <w:lang w:val="ru-RU"/>
        </w:rPr>
        <w:t xml:space="preserve">Функции могут быть выбраны при помощи 4-х установочных переключателей и отображены на жидкокристаллическом дисплее на передней части </w:t>
      </w:r>
      <w:r>
        <w:t>SC</w:t>
      </w:r>
      <w:r w:rsidRPr="00383F9C">
        <w:rPr>
          <w:lang w:val="ru-RU"/>
        </w:rPr>
        <w:t>-1.</w:t>
      </w: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rPr>
          <w:sz w:val="20"/>
          <w:lang w:val="ru-RU"/>
        </w:rPr>
      </w:pPr>
    </w:p>
    <w:p w:rsidR="00D43969" w:rsidRPr="00383F9C" w:rsidRDefault="00D43969">
      <w:pPr>
        <w:pStyle w:val="a3"/>
        <w:spacing w:before="11"/>
        <w:rPr>
          <w:sz w:val="15"/>
          <w:lang w:val="ru-RU"/>
        </w:rPr>
      </w:pPr>
    </w:p>
    <w:p w:rsidR="00D43969" w:rsidRPr="00383F9C" w:rsidRDefault="009665E5">
      <w:pPr>
        <w:spacing w:before="92"/>
        <w:ind w:left="5681" w:right="481"/>
        <w:jc w:val="both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813805</wp:posOffset>
            </wp:positionH>
            <wp:positionV relativeFrom="paragraph">
              <wp:posOffset>-1122223</wp:posOffset>
            </wp:positionV>
            <wp:extent cx="5869696" cy="158115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69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sz w:val="20"/>
          <w:lang w:val="ru-RU"/>
        </w:rPr>
        <w:t>Как только машина подключена к электропитанию, на дисплее отображается наименование швейной машины.</w:t>
      </w:r>
    </w:p>
    <w:p w:rsidR="00D43969" w:rsidRPr="00383F9C" w:rsidRDefault="009665E5">
      <w:pPr>
        <w:pStyle w:val="Heading3"/>
        <w:spacing w:before="2"/>
        <w:ind w:right="484" w:firstLine="360"/>
        <w:rPr>
          <w:lang w:val="ru-RU"/>
        </w:rPr>
      </w:pPr>
      <w:r w:rsidRPr="00383F9C">
        <w:rPr>
          <w:lang w:val="ru-RU"/>
        </w:rPr>
        <w:t>Внимание</w:t>
      </w:r>
      <w:r w:rsidRPr="00383F9C">
        <w:rPr>
          <w:lang w:val="ru-RU"/>
        </w:rPr>
        <w:t>: При выборе функции при помощи установочных переключателей строго следуйте инструкции.</w:t>
      </w:r>
    </w:p>
    <w:p w:rsidR="00D43969" w:rsidRDefault="009665E5">
      <w:pPr>
        <w:pStyle w:val="a4"/>
        <w:numPr>
          <w:ilvl w:val="0"/>
          <w:numId w:val="2"/>
        </w:numPr>
        <w:tabs>
          <w:tab w:val="left" w:pos="1583"/>
        </w:tabs>
        <w:rPr>
          <w:b/>
          <w:sz w:val="24"/>
        </w:rPr>
      </w:pPr>
      <w:proofErr w:type="spellStart"/>
      <w:r>
        <w:rPr>
          <w:b/>
          <w:sz w:val="24"/>
          <w:u w:val="thick"/>
        </w:rPr>
        <w:t>Как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установить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функции</w:t>
      </w:r>
      <w:proofErr w:type="spellEnd"/>
      <w:r>
        <w:rPr>
          <w:b/>
          <w:sz w:val="24"/>
          <w:u w:val="thick"/>
        </w:rPr>
        <w:t>.</w:t>
      </w:r>
    </w:p>
    <w:p w:rsidR="00D43969" w:rsidRDefault="00D43969">
      <w:pPr>
        <w:pStyle w:val="a4"/>
        <w:numPr>
          <w:ilvl w:val="1"/>
          <w:numId w:val="2"/>
        </w:numPr>
        <w:tabs>
          <w:tab w:val="left" w:pos="5922"/>
        </w:tabs>
        <w:spacing w:line="274" w:lineRule="exact"/>
        <w:ind w:left="5501" w:firstLine="180"/>
        <w:rPr>
          <w:sz w:val="24"/>
        </w:rPr>
      </w:pPr>
      <w:r w:rsidRPr="00D43969">
        <w:pict>
          <v:group id="_x0000_s1030" style="position:absolute;left:0;text-align:left;margin-left:48.25pt;margin-top:.25pt;width:250.05pt;height:223.35pt;z-index:251653632;mso-position-horizontal-relative:page" coordorigin="965,5" coordsize="5001,4467">
            <v:shape id="_x0000_s1032" type="#_x0000_t75" style="position:absolute;left:993;top:5;width:4956;height:2308">
              <v:imagedata r:id="rId30" o:title=""/>
            </v:shape>
            <v:shape id="_x0000_s1031" type="#_x0000_t75" style="position:absolute;left:964;top:2173;width:5001;height:2298">
              <v:imagedata r:id="rId31" o:title=""/>
            </v:shape>
            <w10:wrap anchorx="page"/>
          </v:group>
        </w:pict>
      </w:r>
      <w:r w:rsidRPr="00D43969">
        <w:pict>
          <v:group id="_x0000_s1027" style="position:absolute;left:0;text-align:left;margin-left:477.3pt;margin-top:12.95pt;width:21.75pt;height:14.55pt;z-index:251654656;mso-position-horizontal-relative:page" coordorigin="9546,259" coordsize="435,291">
            <v:shape id="_x0000_s1029" type="#_x0000_t75" style="position:absolute;left:9546;top:259;width:435;height:286">
              <v:imagedata r:id="rId32" o:title=""/>
            </v:shape>
            <v:shape id="_x0000_s1028" type="#_x0000_t202" style="position:absolute;left:9546;top:259;width:435;height:291" filled="f" stroked="f">
              <v:textbox inset="0,0,0,0">
                <w:txbxContent>
                  <w:p w:rsidR="00D43969" w:rsidRDefault="009665E5">
                    <w:pPr>
                      <w:spacing w:before="14"/>
                      <w:ind w:right="-2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9665E5">
        <w:rPr>
          <w:sz w:val="24"/>
        </w:rPr>
        <w:t>Отключите</w:t>
      </w:r>
      <w:proofErr w:type="spellEnd"/>
      <w:r w:rsidR="009665E5">
        <w:rPr>
          <w:sz w:val="24"/>
        </w:rPr>
        <w:t xml:space="preserve"> </w:t>
      </w:r>
      <w:proofErr w:type="spellStart"/>
      <w:r w:rsidR="009665E5">
        <w:rPr>
          <w:sz w:val="24"/>
        </w:rPr>
        <w:t>машину</w:t>
      </w:r>
      <w:proofErr w:type="spellEnd"/>
      <w:r w:rsidR="009665E5">
        <w:rPr>
          <w:sz w:val="24"/>
        </w:rPr>
        <w:t xml:space="preserve"> </w:t>
      </w:r>
      <w:proofErr w:type="spellStart"/>
      <w:r w:rsidR="009665E5">
        <w:rPr>
          <w:sz w:val="24"/>
        </w:rPr>
        <w:t>от</w:t>
      </w:r>
      <w:proofErr w:type="spellEnd"/>
      <w:r w:rsidR="009665E5">
        <w:rPr>
          <w:spacing w:val="-2"/>
          <w:sz w:val="24"/>
        </w:rPr>
        <w:t xml:space="preserve"> </w:t>
      </w:r>
      <w:proofErr w:type="spellStart"/>
      <w:r w:rsidR="009665E5">
        <w:rPr>
          <w:sz w:val="24"/>
        </w:rPr>
        <w:t>напряжения</w:t>
      </w:r>
      <w:proofErr w:type="spellEnd"/>
      <w:r w:rsidR="009665E5">
        <w:rPr>
          <w:sz w:val="24"/>
        </w:rPr>
        <w:t>.</w:t>
      </w:r>
    </w:p>
    <w:p w:rsidR="00D43969" w:rsidRDefault="00D43969">
      <w:pPr>
        <w:spacing w:line="274" w:lineRule="exact"/>
        <w:rPr>
          <w:sz w:val="24"/>
        </w:rPr>
        <w:sectPr w:rsidR="00D43969">
          <w:footerReference w:type="default" r:id="rId33"/>
          <w:pgSz w:w="11900" w:h="16840"/>
          <w:pgMar w:top="640" w:right="360" w:bottom="780" w:left="700" w:header="0" w:footer="582" w:gutter="0"/>
          <w:cols w:space="720"/>
        </w:sectPr>
      </w:pPr>
    </w:p>
    <w:p w:rsidR="00D43969" w:rsidRDefault="009665E5">
      <w:pPr>
        <w:pStyle w:val="a4"/>
        <w:numPr>
          <w:ilvl w:val="1"/>
          <w:numId w:val="2"/>
        </w:numPr>
        <w:tabs>
          <w:tab w:val="left" w:pos="5932"/>
        </w:tabs>
        <w:ind w:left="5931" w:hanging="250"/>
        <w:rPr>
          <w:sz w:val="24"/>
        </w:rPr>
      </w:pPr>
      <w:proofErr w:type="spellStart"/>
      <w:r>
        <w:rPr>
          <w:sz w:val="24"/>
        </w:rPr>
        <w:lastRenderedPageBreak/>
        <w:t>Нажимая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переключатель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2</w:t>
      </w:r>
    </w:p>
    <w:p w:rsidR="00D43969" w:rsidRDefault="009665E5">
      <w:pPr>
        <w:pStyle w:val="a3"/>
        <w:ind w:left="5681"/>
      </w:pPr>
      <w:proofErr w:type="spellStart"/>
      <w:proofErr w:type="gramStart"/>
      <w:r>
        <w:t>подачу</w:t>
      </w:r>
      <w:proofErr w:type="spellEnd"/>
      <w:proofErr w:type="gramEnd"/>
      <w:r>
        <w:t xml:space="preserve"> </w:t>
      </w:r>
      <w:proofErr w:type="spellStart"/>
      <w:r>
        <w:t>энергии</w:t>
      </w:r>
      <w:proofErr w:type="spellEnd"/>
      <w:r>
        <w:t xml:space="preserve"> к </w:t>
      </w:r>
      <w:proofErr w:type="spellStart"/>
      <w:r>
        <w:t>машине</w:t>
      </w:r>
      <w:proofErr w:type="spellEnd"/>
      <w:r>
        <w:t>.</w:t>
      </w:r>
    </w:p>
    <w:p w:rsidR="00D43969" w:rsidRDefault="009665E5">
      <w:pPr>
        <w:pStyle w:val="a3"/>
        <w:ind w:left="578"/>
      </w:pPr>
      <w:r>
        <w:br w:type="column"/>
      </w:r>
      <w:proofErr w:type="spellStart"/>
      <w:proofErr w:type="gramStart"/>
      <w:r>
        <w:lastRenderedPageBreak/>
        <w:t>включите</w:t>
      </w:r>
      <w:proofErr w:type="spellEnd"/>
      <w:proofErr w:type="gramEnd"/>
    </w:p>
    <w:p w:rsidR="00D43969" w:rsidRDefault="00D43969">
      <w:pPr>
        <w:sectPr w:rsidR="00D43969">
          <w:type w:val="continuous"/>
          <w:pgSz w:w="11900" w:h="16840"/>
          <w:pgMar w:top="640" w:right="360" w:bottom="780" w:left="700" w:header="720" w:footer="720" w:gutter="0"/>
          <w:cols w:num="2" w:space="720" w:equalWidth="0">
            <w:col w:w="8749" w:space="40"/>
            <w:col w:w="2051"/>
          </w:cols>
        </w:sectPr>
      </w:pP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Default="00D43969">
      <w:pPr>
        <w:pStyle w:val="a3"/>
        <w:rPr>
          <w:sz w:val="20"/>
        </w:rPr>
      </w:pPr>
    </w:p>
    <w:p w:rsidR="00D43969" w:rsidRPr="00383F9C" w:rsidRDefault="009665E5">
      <w:pPr>
        <w:pStyle w:val="a4"/>
        <w:numPr>
          <w:ilvl w:val="1"/>
          <w:numId w:val="2"/>
        </w:numPr>
        <w:tabs>
          <w:tab w:val="left" w:pos="6132"/>
          <w:tab w:val="left" w:pos="8614"/>
          <w:tab w:val="left" w:pos="10119"/>
        </w:tabs>
        <w:spacing w:before="230"/>
        <w:ind w:left="5501" w:right="480" w:firstLine="0"/>
        <w:jc w:val="both"/>
        <w:rPr>
          <w:sz w:val="24"/>
          <w:lang w:val="ru-RU"/>
        </w:rPr>
      </w:pPr>
      <w:r w:rsidRPr="00383F9C">
        <w:rPr>
          <w:sz w:val="24"/>
          <w:lang w:val="ru-RU"/>
        </w:rPr>
        <w:t>Индикатор (3) отобразится на жидкокристаллическом дисплее на передней части устройства (Если индикатор на жидкокристал</w:t>
      </w:r>
      <w:r w:rsidRPr="00383F9C">
        <w:rPr>
          <w:sz w:val="24"/>
          <w:lang w:val="ru-RU"/>
        </w:rPr>
        <w:t>лическом</w:t>
      </w:r>
      <w:r w:rsidRPr="00383F9C">
        <w:rPr>
          <w:sz w:val="24"/>
          <w:lang w:val="ru-RU"/>
        </w:rPr>
        <w:tab/>
        <w:t>дисплее</w:t>
      </w:r>
      <w:r w:rsidRPr="00383F9C">
        <w:rPr>
          <w:sz w:val="24"/>
          <w:lang w:val="ru-RU"/>
        </w:rPr>
        <w:tab/>
        <w:t>не изменяется, попробуйте проделать процедуру, начиная с шага</w:t>
      </w:r>
      <w:r w:rsidRPr="00383F9C">
        <w:rPr>
          <w:spacing w:val="-2"/>
          <w:sz w:val="24"/>
          <w:lang w:val="ru-RU"/>
        </w:rPr>
        <w:t xml:space="preserve"> </w:t>
      </w:r>
      <w:r w:rsidRPr="00383F9C">
        <w:rPr>
          <w:sz w:val="24"/>
          <w:lang w:val="ru-RU"/>
        </w:rPr>
        <w:t>1).</w:t>
      </w:r>
    </w:p>
    <w:p w:rsidR="00D43969" w:rsidRPr="00383F9C" w:rsidRDefault="009665E5">
      <w:pPr>
        <w:pStyle w:val="a4"/>
        <w:numPr>
          <w:ilvl w:val="1"/>
          <w:numId w:val="2"/>
        </w:numPr>
        <w:tabs>
          <w:tab w:val="left" w:pos="6077"/>
        </w:tabs>
        <w:ind w:left="5501" w:right="481" w:firstLine="0"/>
        <w:jc w:val="both"/>
        <w:rPr>
          <w:sz w:val="24"/>
          <w:lang w:val="ru-RU"/>
        </w:rPr>
      </w:pPr>
      <w:r w:rsidRPr="00383F9C">
        <w:rPr>
          <w:sz w:val="24"/>
          <w:lang w:val="ru-RU"/>
        </w:rPr>
        <w:t>Затем выберите номер позиции, соответствующий желаемой функции,</w:t>
      </w:r>
      <w:r w:rsidRPr="00383F9C">
        <w:rPr>
          <w:spacing w:val="56"/>
          <w:sz w:val="24"/>
          <w:lang w:val="ru-RU"/>
        </w:rPr>
        <w:t xml:space="preserve"> </w:t>
      </w:r>
      <w:r w:rsidRPr="00383F9C">
        <w:rPr>
          <w:sz w:val="24"/>
          <w:lang w:val="ru-RU"/>
        </w:rPr>
        <w:t>и</w:t>
      </w:r>
    </w:p>
    <w:p w:rsidR="00D43969" w:rsidRPr="00383F9C" w:rsidRDefault="00D43969">
      <w:pPr>
        <w:jc w:val="both"/>
        <w:rPr>
          <w:sz w:val="24"/>
          <w:lang w:val="ru-RU"/>
        </w:rPr>
        <w:sectPr w:rsidR="00D43969" w:rsidRPr="00383F9C">
          <w:type w:val="continuous"/>
          <w:pgSz w:w="11900" w:h="16840"/>
          <w:pgMar w:top="640" w:right="360" w:bottom="780" w:left="700" w:header="720" w:footer="720" w:gutter="0"/>
          <w:cols w:space="720"/>
        </w:sectPr>
      </w:pPr>
    </w:p>
    <w:p w:rsidR="00D43969" w:rsidRPr="00383F9C" w:rsidRDefault="009665E5">
      <w:pPr>
        <w:pStyle w:val="a3"/>
        <w:spacing w:before="75"/>
        <w:ind w:left="5501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5423153</wp:posOffset>
            </wp:positionH>
            <wp:positionV relativeFrom="paragraph">
              <wp:posOffset>196000</wp:posOffset>
            </wp:positionV>
            <wp:extent cx="257555" cy="181355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5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lang w:val="ru-RU"/>
        </w:rPr>
        <w:t>установите нажатием переключателя</w:t>
      </w:r>
      <w:r w:rsidRPr="00383F9C">
        <w:rPr>
          <w:spacing w:val="-2"/>
          <w:lang w:val="ru-RU"/>
        </w:rPr>
        <w:t xml:space="preserve"> </w:t>
      </w:r>
      <w:r>
        <w:rPr>
          <w:noProof/>
          <w:spacing w:val="-28"/>
          <w:position w:val="-3"/>
          <w:lang w:val="ru-RU" w:eastAsia="ru-RU"/>
        </w:rPr>
        <w:drawing>
          <wp:inline distT="0" distB="0" distL="0" distR="0">
            <wp:extent cx="328421" cy="163829"/>
            <wp:effectExtent l="0" t="0" r="0" b="0"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1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F9C">
        <w:rPr>
          <w:spacing w:val="28"/>
          <w:lang w:val="ru-RU"/>
        </w:rPr>
        <w:t xml:space="preserve"> </w:t>
      </w:r>
      <w:r w:rsidRPr="00383F9C">
        <w:rPr>
          <w:lang w:val="ru-RU"/>
        </w:rPr>
        <w:t>(2)</w:t>
      </w:r>
    </w:p>
    <w:p w:rsidR="00D43969" w:rsidRPr="00383F9C" w:rsidRDefault="009665E5">
      <w:pPr>
        <w:pStyle w:val="a3"/>
        <w:tabs>
          <w:tab w:val="left" w:pos="8530"/>
        </w:tabs>
        <w:ind w:left="5501" w:right="481"/>
        <w:jc w:val="both"/>
        <w:rPr>
          <w:lang w:val="ru-RU"/>
        </w:rPr>
      </w:pPr>
      <w:r w:rsidRPr="00383F9C">
        <w:rPr>
          <w:lang w:val="ru-RU"/>
        </w:rPr>
        <w:t>или</w:t>
      </w:r>
      <w:r w:rsidRPr="00383F9C">
        <w:rPr>
          <w:spacing w:val="26"/>
          <w:lang w:val="ru-RU"/>
        </w:rPr>
        <w:t xml:space="preserve"> </w:t>
      </w:r>
      <w:r w:rsidRPr="00383F9C">
        <w:rPr>
          <w:lang w:val="ru-RU"/>
        </w:rPr>
        <w:t>переключателя</w:t>
      </w:r>
      <w:r w:rsidRPr="00383F9C">
        <w:rPr>
          <w:spacing w:val="26"/>
          <w:lang w:val="ru-RU"/>
        </w:rPr>
        <w:t xml:space="preserve"> </w:t>
      </w:r>
      <w:r w:rsidRPr="00383F9C">
        <w:rPr>
          <w:lang w:val="ru-RU"/>
        </w:rPr>
        <w:t>2</w:t>
      </w:r>
      <w:r w:rsidRPr="00383F9C">
        <w:rPr>
          <w:lang w:val="ru-RU"/>
        </w:rPr>
        <w:tab/>
      </w:r>
      <w:r w:rsidRPr="00383F9C">
        <w:rPr>
          <w:lang w:val="ru-RU"/>
        </w:rPr>
        <w:t>(1). (Используйте перечень функциональных установок для описания</w:t>
      </w:r>
      <w:r w:rsidRPr="00383F9C">
        <w:rPr>
          <w:spacing w:val="-1"/>
          <w:lang w:val="ru-RU"/>
        </w:rPr>
        <w:t xml:space="preserve"> </w:t>
      </w:r>
      <w:r w:rsidRPr="00383F9C">
        <w:rPr>
          <w:lang w:val="ru-RU"/>
        </w:rPr>
        <w:t>позиций).</w:t>
      </w:r>
    </w:p>
    <w:p w:rsidR="00D43969" w:rsidRPr="00383F9C" w:rsidRDefault="00D43969">
      <w:pPr>
        <w:pStyle w:val="a3"/>
        <w:spacing w:before="3"/>
        <w:rPr>
          <w:lang w:val="ru-RU"/>
        </w:rPr>
      </w:pPr>
    </w:p>
    <w:p w:rsidR="00D43969" w:rsidRDefault="009665E5">
      <w:pPr>
        <w:pStyle w:val="Heading3"/>
        <w:numPr>
          <w:ilvl w:val="0"/>
          <w:numId w:val="2"/>
        </w:numPr>
        <w:tabs>
          <w:tab w:val="left" w:pos="1523"/>
        </w:tabs>
        <w:ind w:left="1522"/>
      </w:pPr>
      <w:proofErr w:type="spellStart"/>
      <w:r>
        <w:rPr>
          <w:u w:val="thick"/>
        </w:rPr>
        <w:t>Функциональные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установки</w:t>
      </w:r>
      <w:proofErr w:type="spellEnd"/>
      <w:r>
        <w:rPr>
          <w:u w:val="thick"/>
        </w:rPr>
        <w:t>.</w:t>
      </w:r>
    </w:p>
    <w:p w:rsidR="00D43969" w:rsidRPr="00383F9C" w:rsidRDefault="009665E5">
      <w:pPr>
        <w:pStyle w:val="a4"/>
        <w:numPr>
          <w:ilvl w:val="1"/>
          <w:numId w:val="2"/>
        </w:numPr>
        <w:tabs>
          <w:tab w:val="left" w:pos="1867"/>
        </w:tabs>
        <w:ind w:right="483" w:firstLine="540"/>
        <w:rPr>
          <w:b/>
          <w:sz w:val="24"/>
          <w:lang w:val="ru-RU"/>
        </w:rPr>
      </w:pPr>
      <w:r w:rsidRPr="00383F9C">
        <w:rPr>
          <w:b/>
          <w:sz w:val="24"/>
          <w:lang w:val="ru-RU"/>
        </w:rPr>
        <w:t>Выбор функции поднятия лапки нажатием на педаль (Функциональная установка № 50).</w:t>
      </w:r>
    </w:p>
    <w:p w:rsidR="00D43969" w:rsidRPr="00383F9C" w:rsidRDefault="009665E5">
      <w:pPr>
        <w:pStyle w:val="a3"/>
        <w:ind w:left="1001" w:right="484"/>
        <w:rPr>
          <w:lang w:val="ru-RU"/>
        </w:rPr>
      </w:pPr>
      <w:r w:rsidRPr="00383F9C">
        <w:rPr>
          <w:lang w:val="ru-RU"/>
        </w:rPr>
        <w:t xml:space="preserve">Лапка может быть поднята нажатием на заднюю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педали</w:t>
      </w:r>
      <w:proofErr w:type="spellEnd"/>
      <w:r>
        <w:t xml:space="preserve">. </w:t>
      </w:r>
      <w:r w:rsidRPr="00383F9C">
        <w:rPr>
          <w:lang w:val="ru-RU"/>
        </w:rPr>
        <w:t>Функция выполня</w:t>
      </w:r>
      <w:r w:rsidRPr="00383F9C">
        <w:rPr>
          <w:lang w:val="ru-RU"/>
        </w:rPr>
        <w:t xml:space="preserve">ется, когда </w:t>
      </w:r>
      <w:r>
        <w:t>SC</w:t>
      </w:r>
      <w:r w:rsidRPr="00383F9C">
        <w:rPr>
          <w:lang w:val="ru-RU"/>
        </w:rPr>
        <w:t xml:space="preserve">-1 используется вместе с устройством </w:t>
      </w:r>
      <w:r>
        <w:t>AK</w:t>
      </w:r>
      <w:r w:rsidRPr="00383F9C">
        <w:rPr>
          <w:lang w:val="ru-RU"/>
        </w:rPr>
        <w:t>85.</w:t>
      </w:r>
    </w:p>
    <w:p w:rsidR="00D43969" w:rsidRPr="00383F9C" w:rsidRDefault="009665E5">
      <w:pPr>
        <w:pStyle w:val="a3"/>
        <w:ind w:left="4241" w:right="109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1098807</wp:posOffset>
            </wp:positionH>
            <wp:positionV relativeFrom="paragraph">
              <wp:posOffset>32563</wp:posOffset>
            </wp:positionV>
            <wp:extent cx="1914902" cy="504444"/>
            <wp:effectExtent l="0" t="0" r="0" b="0"/>
            <wp:wrapNone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902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lang w:val="ru-RU"/>
        </w:rPr>
        <w:t xml:space="preserve">0: </w:t>
      </w:r>
      <w:r>
        <w:t>off</w:t>
      </w:r>
      <w:r w:rsidRPr="00383F9C">
        <w:rPr>
          <w:lang w:val="ru-RU"/>
        </w:rPr>
        <w:t xml:space="preserve"> Функция поднятия лапки педалью отключена. 1: </w:t>
      </w:r>
      <w:r>
        <w:t>on</w:t>
      </w:r>
      <w:r w:rsidRPr="00383F9C">
        <w:rPr>
          <w:lang w:val="ru-RU"/>
        </w:rPr>
        <w:t xml:space="preserve"> Функция поднятия лапки педалью включена.</w:t>
      </w:r>
    </w:p>
    <w:p w:rsidR="00D43969" w:rsidRPr="00383F9C" w:rsidRDefault="00D43969">
      <w:pPr>
        <w:pStyle w:val="a3"/>
        <w:rPr>
          <w:lang w:val="ru-RU"/>
        </w:rPr>
      </w:pPr>
    </w:p>
    <w:p w:rsidR="00D43969" w:rsidRPr="00383F9C" w:rsidRDefault="009665E5">
      <w:pPr>
        <w:pStyle w:val="Heading3"/>
        <w:ind w:firstLine="0"/>
        <w:rPr>
          <w:lang w:val="ru-RU"/>
        </w:rPr>
      </w:pPr>
      <w:r w:rsidRPr="00383F9C">
        <w:rPr>
          <w:lang w:val="ru-RU"/>
        </w:rPr>
        <w:t>Внимание: Если определена функция подъема лапки после обрезки нити, точка, на которой происходит обрез нити, будет определена автоматически.</w:t>
      </w:r>
    </w:p>
    <w:p w:rsidR="00D43969" w:rsidRPr="00383F9C" w:rsidRDefault="009665E5">
      <w:pPr>
        <w:pStyle w:val="a4"/>
        <w:numPr>
          <w:ilvl w:val="1"/>
          <w:numId w:val="2"/>
        </w:numPr>
        <w:tabs>
          <w:tab w:val="left" w:pos="1782"/>
        </w:tabs>
        <w:spacing w:line="275" w:lineRule="exact"/>
        <w:ind w:left="1781" w:hanging="240"/>
        <w:rPr>
          <w:b/>
          <w:sz w:val="24"/>
          <w:lang w:val="ru-RU"/>
        </w:rPr>
      </w:pPr>
      <w:r w:rsidRPr="00383F9C">
        <w:rPr>
          <w:b/>
          <w:sz w:val="24"/>
          <w:lang w:val="ru-RU"/>
        </w:rPr>
        <w:t>Поднятие лапки после обрезки нити (Функциональная установка №</w:t>
      </w:r>
      <w:r w:rsidRPr="00383F9C">
        <w:rPr>
          <w:b/>
          <w:spacing w:val="-7"/>
          <w:sz w:val="24"/>
          <w:lang w:val="ru-RU"/>
        </w:rPr>
        <w:t xml:space="preserve"> </w:t>
      </w:r>
      <w:r w:rsidRPr="00383F9C">
        <w:rPr>
          <w:b/>
          <w:sz w:val="24"/>
          <w:lang w:val="ru-RU"/>
        </w:rPr>
        <w:t>55).</w:t>
      </w:r>
    </w:p>
    <w:p w:rsidR="00D43969" w:rsidRPr="00383F9C" w:rsidRDefault="009665E5">
      <w:pPr>
        <w:pStyle w:val="a3"/>
        <w:spacing w:line="275" w:lineRule="exact"/>
        <w:ind w:left="1541"/>
        <w:rPr>
          <w:lang w:val="ru-RU"/>
        </w:rPr>
      </w:pPr>
      <w:r w:rsidRPr="00383F9C">
        <w:rPr>
          <w:lang w:val="ru-RU"/>
        </w:rPr>
        <w:t>Функция поднятия лапки после обрезки нити. Эта ф</w:t>
      </w:r>
      <w:r w:rsidRPr="00383F9C">
        <w:rPr>
          <w:lang w:val="ru-RU"/>
        </w:rPr>
        <w:t xml:space="preserve">ункция выполняется, когда </w:t>
      </w:r>
      <w:r>
        <w:t>SC</w:t>
      </w:r>
      <w:r w:rsidRPr="00383F9C">
        <w:rPr>
          <w:lang w:val="ru-RU"/>
        </w:rPr>
        <w:t>-1</w:t>
      </w:r>
    </w:p>
    <w:p w:rsidR="00D43969" w:rsidRPr="00383F9C" w:rsidRDefault="009665E5">
      <w:pPr>
        <w:pStyle w:val="a3"/>
        <w:ind w:left="1001"/>
        <w:rPr>
          <w:lang w:val="ru-RU"/>
        </w:rPr>
      </w:pPr>
      <w:r w:rsidRPr="00383F9C">
        <w:rPr>
          <w:lang w:val="ru-RU"/>
        </w:rPr>
        <w:t xml:space="preserve">используется вместе с устройством </w:t>
      </w:r>
      <w:r>
        <w:t>AK</w:t>
      </w:r>
      <w:r w:rsidRPr="00383F9C">
        <w:rPr>
          <w:lang w:val="ru-RU"/>
        </w:rPr>
        <w:t xml:space="preserve">84 или </w:t>
      </w:r>
      <w:r>
        <w:t>AK</w:t>
      </w:r>
      <w:r w:rsidRPr="00383F9C">
        <w:rPr>
          <w:lang w:val="ru-RU"/>
        </w:rPr>
        <w:t>85.</w:t>
      </w:r>
    </w:p>
    <w:p w:rsidR="00D43969" w:rsidRPr="00383F9C" w:rsidRDefault="009665E5">
      <w:pPr>
        <w:pStyle w:val="a3"/>
        <w:ind w:left="4241" w:right="48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1142238</wp:posOffset>
            </wp:positionH>
            <wp:positionV relativeFrom="paragraph">
              <wp:posOffset>2072</wp:posOffset>
            </wp:positionV>
            <wp:extent cx="1876044" cy="486155"/>
            <wp:effectExtent l="0" t="0" r="0" b="0"/>
            <wp:wrapNone/>
            <wp:docPr id="2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44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lang w:val="ru-RU"/>
        </w:rPr>
        <w:t xml:space="preserve">0: </w:t>
      </w:r>
      <w:r>
        <w:t>off</w:t>
      </w:r>
      <w:r w:rsidRPr="00383F9C">
        <w:rPr>
          <w:lang w:val="ru-RU"/>
        </w:rPr>
        <w:t xml:space="preserve"> Функция поднятия лапки после обрезки нити отключена.</w:t>
      </w:r>
    </w:p>
    <w:p w:rsidR="00D43969" w:rsidRPr="00383F9C" w:rsidRDefault="009665E5">
      <w:pPr>
        <w:pStyle w:val="a3"/>
        <w:tabs>
          <w:tab w:val="left" w:pos="5168"/>
        </w:tabs>
        <w:spacing w:after="14"/>
        <w:ind w:left="4241" w:right="484"/>
        <w:rPr>
          <w:lang w:val="ru-RU"/>
        </w:rPr>
      </w:pPr>
      <w:r w:rsidRPr="00383F9C">
        <w:rPr>
          <w:lang w:val="ru-RU"/>
        </w:rPr>
        <w:t xml:space="preserve">1: </w:t>
      </w:r>
      <w:r w:rsidRPr="00383F9C">
        <w:rPr>
          <w:spacing w:val="46"/>
          <w:lang w:val="ru-RU"/>
        </w:rPr>
        <w:t xml:space="preserve"> </w:t>
      </w:r>
      <w:r>
        <w:t>on</w:t>
      </w:r>
      <w:r w:rsidRPr="00383F9C">
        <w:rPr>
          <w:lang w:val="ru-RU"/>
        </w:rPr>
        <w:tab/>
        <w:t>Функция поднятия лапки после обрезки нити включена.</w:t>
      </w:r>
    </w:p>
    <w:p w:rsidR="00D43969" w:rsidRDefault="00D43969">
      <w:pPr>
        <w:pStyle w:val="a3"/>
        <w:ind w:left="624"/>
        <w:rPr>
          <w:sz w:val="20"/>
        </w:rPr>
      </w:pPr>
      <w:r w:rsidRPr="00D43969">
        <w:rPr>
          <w:sz w:val="20"/>
        </w:rPr>
      </w:r>
      <w:r>
        <w:rPr>
          <w:sz w:val="20"/>
        </w:rPr>
        <w:pict>
          <v:shape id="_x0000_s1026" type="#_x0000_t202" style="width:504.9pt;height:52.2pt;mso-position-horizontal-relative:char;mso-position-vertical-relative:line" filled="f" strokeweight=".48pt">
            <v:stroke linestyle="thinThin"/>
            <v:textbox inset="0,0,0,0">
              <w:txbxContent>
                <w:p w:rsidR="00D43969" w:rsidRDefault="00D43969">
                  <w:pPr>
                    <w:pStyle w:val="a3"/>
                    <w:rPr>
                      <w:sz w:val="29"/>
                    </w:rPr>
                  </w:pPr>
                </w:p>
                <w:p w:rsidR="00D43969" w:rsidRPr="00383F9C" w:rsidRDefault="009665E5">
                  <w:pPr>
                    <w:ind w:left="678"/>
                    <w:rPr>
                      <w:b/>
                      <w:sz w:val="28"/>
                      <w:lang w:val="ru-RU"/>
                    </w:rPr>
                  </w:pPr>
                  <w:r w:rsidRPr="00383F9C">
                    <w:rPr>
                      <w:b/>
                      <w:sz w:val="28"/>
                      <w:lang w:val="ru-RU"/>
                    </w:rPr>
                    <w:t>ФУНКЦИЯ ПОДЪЕМА ЛАПКИ В НЕЙТРАЛЬНОЕ ПОЛОЖЕНИЕ</w:t>
                  </w:r>
                </w:p>
              </w:txbxContent>
            </v:textbox>
            <w10:wrap type="none"/>
            <w10:anchorlock/>
          </v:shape>
        </w:pict>
      </w:r>
    </w:p>
    <w:p w:rsidR="00D43969" w:rsidRPr="00383F9C" w:rsidRDefault="009665E5">
      <w:pPr>
        <w:pStyle w:val="a3"/>
        <w:ind w:left="1001" w:right="482" w:firstLine="540"/>
        <w:jc w:val="both"/>
        <w:rPr>
          <w:lang w:val="ru-RU"/>
        </w:rPr>
      </w:pPr>
      <w:r w:rsidRPr="00383F9C">
        <w:rPr>
          <w:lang w:val="ru-RU"/>
        </w:rPr>
        <w:t>При нажатии на педаль в нейтральное положение срабатывает функция автоматического подъема лапки. Время автоматического подъема лапки зависит от установленного времени автоматического подъема л</w:t>
      </w:r>
      <w:r w:rsidRPr="00383F9C">
        <w:rPr>
          <w:lang w:val="ru-RU"/>
        </w:rPr>
        <w:t>апки после обрезки нити (до 3  минут). При возврате педали в исходное положение, лапка автоматически опускается по истечении заданного</w:t>
      </w:r>
      <w:r w:rsidRPr="00383F9C">
        <w:rPr>
          <w:spacing w:val="-2"/>
          <w:lang w:val="ru-RU"/>
        </w:rPr>
        <w:t xml:space="preserve"> </w:t>
      </w:r>
      <w:r w:rsidRPr="00383F9C">
        <w:rPr>
          <w:lang w:val="ru-RU"/>
        </w:rPr>
        <w:t>времени.</w:t>
      </w:r>
    </w:p>
    <w:p w:rsidR="00D43969" w:rsidRDefault="009665E5">
      <w:pPr>
        <w:pStyle w:val="Heading3"/>
        <w:numPr>
          <w:ilvl w:val="0"/>
          <w:numId w:val="1"/>
        </w:numPr>
        <w:tabs>
          <w:tab w:val="left" w:pos="1883"/>
        </w:tabs>
        <w:spacing w:before="2"/>
      </w:pPr>
      <w:proofErr w:type="spellStart"/>
      <w:r>
        <w:t>Управление</w:t>
      </w:r>
      <w:proofErr w:type="spellEnd"/>
      <w:r>
        <w:t>.</w:t>
      </w:r>
    </w:p>
    <w:p w:rsidR="00D43969" w:rsidRDefault="009665E5">
      <w:pPr>
        <w:pStyle w:val="a4"/>
        <w:numPr>
          <w:ilvl w:val="1"/>
          <w:numId w:val="1"/>
        </w:numPr>
        <w:tabs>
          <w:tab w:val="left" w:pos="5801"/>
          <w:tab w:val="left" w:pos="7372"/>
          <w:tab w:val="left" w:pos="9498"/>
        </w:tabs>
        <w:ind w:right="480" w:firstLine="0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508254</wp:posOffset>
            </wp:positionH>
            <wp:positionV relativeFrom="paragraph">
              <wp:posOffset>5132</wp:posOffset>
            </wp:positionV>
            <wp:extent cx="3419855" cy="2019300"/>
            <wp:effectExtent l="0" t="0" r="0" b="0"/>
            <wp:wrapNone/>
            <wp:docPr id="2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9C">
        <w:rPr>
          <w:sz w:val="24"/>
          <w:lang w:val="ru-RU"/>
        </w:rPr>
        <w:t>Включите переключатель функциональной установки</w:t>
      </w:r>
      <w:r w:rsidRPr="00383F9C">
        <w:rPr>
          <w:sz w:val="24"/>
          <w:lang w:val="ru-RU"/>
        </w:rPr>
        <w:tab/>
        <w:t>нейтральной</w:t>
      </w:r>
      <w:r w:rsidRPr="00383F9C">
        <w:rPr>
          <w:sz w:val="24"/>
          <w:lang w:val="ru-RU"/>
        </w:rPr>
        <w:tab/>
        <w:t>позиции автоматического подъема лапки (</w:t>
      </w:r>
      <w:r w:rsidRPr="00383F9C">
        <w:rPr>
          <w:sz w:val="24"/>
          <w:lang w:val="ru-RU"/>
        </w:rPr>
        <w:t xml:space="preserve">1) расположенный за переключателями функций на </w:t>
      </w:r>
      <w:r>
        <w:rPr>
          <w:sz w:val="24"/>
        </w:rPr>
        <w:t>SC</w:t>
      </w:r>
      <w:r w:rsidRPr="00383F9C">
        <w:rPr>
          <w:sz w:val="24"/>
          <w:lang w:val="ru-RU"/>
        </w:rPr>
        <w:t xml:space="preserve">-1 (Когда выключатель повернут в позицию </w:t>
      </w:r>
      <w:r>
        <w:rPr>
          <w:sz w:val="24"/>
        </w:rPr>
        <w:t xml:space="preserve">ON, </w:t>
      </w:r>
      <w:proofErr w:type="spellStart"/>
      <w:r>
        <w:rPr>
          <w:sz w:val="24"/>
        </w:rPr>
        <w:t>загорается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индикаторная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лампочка</w:t>
      </w:r>
      <w:proofErr w:type="spellEnd"/>
      <w:r>
        <w:rPr>
          <w:sz w:val="24"/>
        </w:rPr>
        <w:t>).</w:t>
      </w:r>
    </w:p>
    <w:p w:rsidR="00D43969" w:rsidRPr="00383F9C" w:rsidRDefault="009665E5">
      <w:pPr>
        <w:pStyle w:val="a4"/>
        <w:numPr>
          <w:ilvl w:val="1"/>
          <w:numId w:val="1"/>
        </w:numPr>
        <w:tabs>
          <w:tab w:val="left" w:pos="6037"/>
        </w:tabs>
        <w:ind w:right="481" w:firstLine="180"/>
        <w:jc w:val="both"/>
        <w:rPr>
          <w:sz w:val="24"/>
          <w:lang w:val="ru-RU"/>
        </w:rPr>
      </w:pPr>
      <w:r w:rsidRPr="00383F9C">
        <w:rPr>
          <w:sz w:val="24"/>
          <w:lang w:val="ru-RU"/>
        </w:rPr>
        <w:t>Чтобы сбросить функцию, нажмите и удерживайте кнопку (1). Переключатель будет разблокирован, индикаторная лампочка погаснет и л</w:t>
      </w:r>
      <w:r w:rsidRPr="00383F9C">
        <w:rPr>
          <w:sz w:val="24"/>
          <w:lang w:val="ru-RU"/>
        </w:rPr>
        <w:t>апка опустится</w:t>
      </w:r>
      <w:r w:rsidRPr="00383F9C">
        <w:rPr>
          <w:spacing w:val="-5"/>
          <w:sz w:val="24"/>
          <w:lang w:val="ru-RU"/>
        </w:rPr>
        <w:t xml:space="preserve"> </w:t>
      </w:r>
      <w:r w:rsidRPr="00383F9C">
        <w:rPr>
          <w:sz w:val="24"/>
          <w:lang w:val="ru-RU"/>
        </w:rPr>
        <w:t>вниз.</w:t>
      </w:r>
    </w:p>
    <w:sectPr w:rsidR="00D43969" w:rsidRPr="00383F9C" w:rsidSect="00D43969">
      <w:pgSz w:w="11900" w:h="16840"/>
      <w:pgMar w:top="640" w:right="360" w:bottom="780" w:left="700" w:header="0" w:footer="5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E5" w:rsidRDefault="009665E5" w:rsidP="00D43969">
      <w:r>
        <w:separator/>
      </w:r>
    </w:p>
  </w:endnote>
  <w:endnote w:type="continuationSeparator" w:id="0">
    <w:p w:rsidR="009665E5" w:rsidRDefault="009665E5" w:rsidP="00D4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9C" w:rsidRDefault="00383F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69" w:rsidRDefault="00D43969">
    <w:pPr>
      <w:pStyle w:val="a3"/>
      <w:spacing w:line="14" w:lineRule="auto"/>
      <w:rPr>
        <w:sz w:val="20"/>
      </w:rPr>
    </w:pPr>
    <w:r w:rsidRPr="00D439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5pt;margin-top:801.9pt;width:498.25pt;height:16.6pt;z-index:-9856;mso-position-horizontal-relative:page;mso-position-vertical-relative:page" filled="f" stroked="f">
          <v:textbox inset="0,0,0,0">
            <w:txbxContent>
              <w:p w:rsidR="00D43969" w:rsidRPr="00383F9C" w:rsidRDefault="00D43969" w:rsidP="00383F9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9C" w:rsidRDefault="00383F9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69" w:rsidRDefault="00D43969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69" w:rsidRDefault="00D43969">
    <w:pPr>
      <w:pStyle w:val="a3"/>
      <w:spacing w:line="14" w:lineRule="auto"/>
      <w:rPr>
        <w:sz w:val="20"/>
      </w:rPr>
    </w:pPr>
    <w:r w:rsidRPr="00D439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5pt;margin-top:801.9pt;width:498.25pt;height:16.6pt;z-index:-9832;mso-position-horizontal-relative:page;mso-position-vertical-relative:page" filled="f" stroked="f">
          <v:textbox inset="0,0,0,0">
            <w:txbxContent>
              <w:p w:rsidR="00D43969" w:rsidRPr="00383F9C" w:rsidRDefault="00D43969" w:rsidP="00383F9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E5" w:rsidRDefault="009665E5" w:rsidP="00D43969">
      <w:r>
        <w:separator/>
      </w:r>
    </w:p>
  </w:footnote>
  <w:footnote w:type="continuationSeparator" w:id="0">
    <w:p w:rsidR="009665E5" w:rsidRDefault="009665E5" w:rsidP="00D4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9C" w:rsidRDefault="00383F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9C" w:rsidRDefault="00383F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9C" w:rsidRDefault="00383F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8A"/>
    <w:multiLevelType w:val="hybridMultilevel"/>
    <w:tmpl w:val="20EA3AF2"/>
    <w:lvl w:ilvl="0" w:tplc="D41A72D0">
      <w:start w:val="1"/>
      <w:numFmt w:val="decimal"/>
      <w:lvlText w:val="(%1)"/>
      <w:lvlJc w:val="left"/>
      <w:pPr>
        <w:ind w:left="1882" w:hanging="3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3AE25D6">
      <w:start w:val="1"/>
      <w:numFmt w:val="decimal"/>
      <w:lvlText w:val="%2."/>
      <w:lvlJc w:val="left"/>
      <w:pPr>
        <w:ind w:left="5501" w:hanging="299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FED27FDA">
      <w:numFmt w:val="bullet"/>
      <w:lvlText w:val="•"/>
      <w:lvlJc w:val="left"/>
      <w:pPr>
        <w:ind w:left="6093" w:hanging="299"/>
      </w:pPr>
      <w:rPr>
        <w:rFonts w:hint="default"/>
      </w:rPr>
    </w:lvl>
    <w:lvl w:ilvl="3" w:tplc="33221424">
      <w:numFmt w:val="bullet"/>
      <w:lvlText w:val="•"/>
      <w:lvlJc w:val="left"/>
      <w:pPr>
        <w:ind w:left="6686" w:hanging="299"/>
      </w:pPr>
      <w:rPr>
        <w:rFonts w:hint="default"/>
      </w:rPr>
    </w:lvl>
    <w:lvl w:ilvl="4" w:tplc="FAD8EB36">
      <w:numFmt w:val="bullet"/>
      <w:lvlText w:val="•"/>
      <w:lvlJc w:val="left"/>
      <w:pPr>
        <w:ind w:left="7280" w:hanging="299"/>
      </w:pPr>
      <w:rPr>
        <w:rFonts w:hint="default"/>
      </w:rPr>
    </w:lvl>
    <w:lvl w:ilvl="5" w:tplc="0360DD3A">
      <w:numFmt w:val="bullet"/>
      <w:lvlText w:val="•"/>
      <w:lvlJc w:val="left"/>
      <w:pPr>
        <w:ind w:left="7873" w:hanging="299"/>
      </w:pPr>
      <w:rPr>
        <w:rFonts w:hint="default"/>
      </w:rPr>
    </w:lvl>
    <w:lvl w:ilvl="6" w:tplc="BE7C19C4">
      <w:numFmt w:val="bullet"/>
      <w:lvlText w:val="•"/>
      <w:lvlJc w:val="left"/>
      <w:pPr>
        <w:ind w:left="8466" w:hanging="299"/>
      </w:pPr>
      <w:rPr>
        <w:rFonts w:hint="default"/>
      </w:rPr>
    </w:lvl>
    <w:lvl w:ilvl="7" w:tplc="CDE0AEA6">
      <w:numFmt w:val="bullet"/>
      <w:lvlText w:val="•"/>
      <w:lvlJc w:val="left"/>
      <w:pPr>
        <w:ind w:left="9060" w:hanging="299"/>
      </w:pPr>
      <w:rPr>
        <w:rFonts w:hint="default"/>
      </w:rPr>
    </w:lvl>
    <w:lvl w:ilvl="8" w:tplc="9D2AEEDC">
      <w:numFmt w:val="bullet"/>
      <w:lvlText w:val="•"/>
      <w:lvlJc w:val="left"/>
      <w:pPr>
        <w:ind w:left="9653" w:hanging="299"/>
      </w:pPr>
      <w:rPr>
        <w:rFonts w:hint="default"/>
      </w:rPr>
    </w:lvl>
  </w:abstractNum>
  <w:abstractNum w:abstractNumId="1">
    <w:nsid w:val="197D7C76"/>
    <w:multiLevelType w:val="hybridMultilevel"/>
    <w:tmpl w:val="1BE45AEC"/>
    <w:lvl w:ilvl="0" w:tplc="AB22A1C2">
      <w:start w:val="1"/>
      <w:numFmt w:val="decimal"/>
      <w:lvlText w:val="(%1)"/>
      <w:lvlJc w:val="left"/>
      <w:pPr>
        <w:ind w:left="1582" w:hanging="341"/>
        <w:jc w:val="left"/>
      </w:pPr>
      <w:rPr>
        <w:rFonts w:hint="default"/>
        <w:spacing w:val="-4"/>
        <w:u w:val="thick" w:color="000000"/>
      </w:rPr>
    </w:lvl>
    <w:lvl w:ilvl="1" w:tplc="29C27FB4">
      <w:start w:val="1"/>
      <w:numFmt w:val="decimal"/>
      <w:lvlText w:val="%2."/>
      <w:lvlJc w:val="left"/>
      <w:pPr>
        <w:ind w:left="1001" w:hanging="326"/>
        <w:jc w:val="left"/>
      </w:pPr>
      <w:rPr>
        <w:rFonts w:hint="default"/>
        <w:b/>
        <w:bCs/>
        <w:spacing w:val="-4"/>
        <w:w w:val="100"/>
      </w:rPr>
    </w:lvl>
    <w:lvl w:ilvl="2" w:tplc="AEBCDB86">
      <w:numFmt w:val="bullet"/>
      <w:lvlText w:val="•"/>
      <w:lvlJc w:val="left"/>
      <w:pPr>
        <w:ind w:left="5500" w:hanging="326"/>
      </w:pPr>
      <w:rPr>
        <w:rFonts w:hint="default"/>
      </w:rPr>
    </w:lvl>
    <w:lvl w:ilvl="3" w:tplc="1EE83166">
      <w:numFmt w:val="bullet"/>
      <w:lvlText w:val="•"/>
      <w:lvlJc w:val="left"/>
      <w:pPr>
        <w:ind w:left="6167" w:hanging="326"/>
      </w:pPr>
      <w:rPr>
        <w:rFonts w:hint="default"/>
      </w:rPr>
    </w:lvl>
    <w:lvl w:ilvl="4" w:tplc="7706838C">
      <w:numFmt w:val="bullet"/>
      <w:lvlText w:val="•"/>
      <w:lvlJc w:val="left"/>
      <w:pPr>
        <w:ind w:left="6835" w:hanging="326"/>
      </w:pPr>
      <w:rPr>
        <w:rFonts w:hint="default"/>
      </w:rPr>
    </w:lvl>
    <w:lvl w:ilvl="5" w:tplc="24760F6A">
      <w:numFmt w:val="bullet"/>
      <w:lvlText w:val="•"/>
      <w:lvlJc w:val="left"/>
      <w:pPr>
        <w:ind w:left="7502" w:hanging="326"/>
      </w:pPr>
      <w:rPr>
        <w:rFonts w:hint="default"/>
      </w:rPr>
    </w:lvl>
    <w:lvl w:ilvl="6" w:tplc="9AD21266">
      <w:numFmt w:val="bullet"/>
      <w:lvlText w:val="•"/>
      <w:lvlJc w:val="left"/>
      <w:pPr>
        <w:ind w:left="8170" w:hanging="326"/>
      </w:pPr>
      <w:rPr>
        <w:rFonts w:hint="default"/>
      </w:rPr>
    </w:lvl>
    <w:lvl w:ilvl="7" w:tplc="15746A12">
      <w:numFmt w:val="bullet"/>
      <w:lvlText w:val="•"/>
      <w:lvlJc w:val="left"/>
      <w:pPr>
        <w:ind w:left="8837" w:hanging="326"/>
      </w:pPr>
      <w:rPr>
        <w:rFonts w:hint="default"/>
      </w:rPr>
    </w:lvl>
    <w:lvl w:ilvl="8" w:tplc="C49AFA32">
      <w:numFmt w:val="bullet"/>
      <w:lvlText w:val="•"/>
      <w:lvlJc w:val="left"/>
      <w:pPr>
        <w:ind w:left="9505" w:hanging="326"/>
      </w:pPr>
      <w:rPr>
        <w:rFonts w:hint="default"/>
      </w:rPr>
    </w:lvl>
  </w:abstractNum>
  <w:abstractNum w:abstractNumId="2">
    <w:nsid w:val="6DAB0093"/>
    <w:multiLevelType w:val="hybridMultilevel"/>
    <w:tmpl w:val="4EA8063C"/>
    <w:lvl w:ilvl="0" w:tplc="7BB0ACF8">
      <w:start w:val="1"/>
      <w:numFmt w:val="decimal"/>
      <w:lvlText w:val="%1."/>
      <w:lvlJc w:val="left"/>
      <w:pPr>
        <w:ind w:left="5861" w:hanging="338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41FCB7FC">
      <w:numFmt w:val="bullet"/>
      <w:lvlText w:val="•"/>
      <w:lvlJc w:val="left"/>
      <w:pPr>
        <w:ind w:left="6358" w:hanging="338"/>
      </w:pPr>
      <w:rPr>
        <w:rFonts w:hint="default"/>
      </w:rPr>
    </w:lvl>
    <w:lvl w:ilvl="2" w:tplc="B762A6DC">
      <w:numFmt w:val="bullet"/>
      <w:lvlText w:val="•"/>
      <w:lvlJc w:val="left"/>
      <w:pPr>
        <w:ind w:left="6856" w:hanging="338"/>
      </w:pPr>
      <w:rPr>
        <w:rFonts w:hint="default"/>
      </w:rPr>
    </w:lvl>
    <w:lvl w:ilvl="3" w:tplc="E2404744">
      <w:numFmt w:val="bullet"/>
      <w:lvlText w:val="•"/>
      <w:lvlJc w:val="left"/>
      <w:pPr>
        <w:ind w:left="7354" w:hanging="338"/>
      </w:pPr>
      <w:rPr>
        <w:rFonts w:hint="default"/>
      </w:rPr>
    </w:lvl>
    <w:lvl w:ilvl="4" w:tplc="4950118C">
      <w:numFmt w:val="bullet"/>
      <w:lvlText w:val="•"/>
      <w:lvlJc w:val="left"/>
      <w:pPr>
        <w:ind w:left="7852" w:hanging="338"/>
      </w:pPr>
      <w:rPr>
        <w:rFonts w:hint="default"/>
      </w:rPr>
    </w:lvl>
    <w:lvl w:ilvl="5" w:tplc="64440642">
      <w:numFmt w:val="bullet"/>
      <w:lvlText w:val="•"/>
      <w:lvlJc w:val="left"/>
      <w:pPr>
        <w:ind w:left="8350" w:hanging="338"/>
      </w:pPr>
      <w:rPr>
        <w:rFonts w:hint="default"/>
      </w:rPr>
    </w:lvl>
    <w:lvl w:ilvl="6" w:tplc="84786FD8">
      <w:numFmt w:val="bullet"/>
      <w:lvlText w:val="•"/>
      <w:lvlJc w:val="left"/>
      <w:pPr>
        <w:ind w:left="8848" w:hanging="338"/>
      </w:pPr>
      <w:rPr>
        <w:rFonts w:hint="default"/>
      </w:rPr>
    </w:lvl>
    <w:lvl w:ilvl="7" w:tplc="0E02C25C">
      <w:numFmt w:val="bullet"/>
      <w:lvlText w:val="•"/>
      <w:lvlJc w:val="left"/>
      <w:pPr>
        <w:ind w:left="9346" w:hanging="338"/>
      </w:pPr>
      <w:rPr>
        <w:rFonts w:hint="default"/>
      </w:rPr>
    </w:lvl>
    <w:lvl w:ilvl="8" w:tplc="F89ACA9C">
      <w:numFmt w:val="bullet"/>
      <w:lvlText w:val="•"/>
      <w:lvlJc w:val="left"/>
      <w:pPr>
        <w:ind w:left="9844" w:hanging="33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3969"/>
    <w:rsid w:val="00383F9C"/>
    <w:rsid w:val="009665E5"/>
    <w:rsid w:val="00D4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9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9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3969"/>
    <w:pPr>
      <w:ind w:left="1676"/>
      <w:jc w:val="center"/>
      <w:outlineLvl w:val="1"/>
    </w:pPr>
    <w:rPr>
      <w:rFonts w:ascii="Arial Black" w:eastAsia="Arial Black" w:hAnsi="Arial Black" w:cs="Arial Black"/>
      <w:sz w:val="48"/>
      <w:szCs w:val="48"/>
    </w:rPr>
  </w:style>
  <w:style w:type="paragraph" w:customStyle="1" w:styleId="Heading2">
    <w:name w:val="Heading 2"/>
    <w:basedOn w:val="a"/>
    <w:uiPriority w:val="1"/>
    <w:qFormat/>
    <w:rsid w:val="00D43969"/>
    <w:pPr>
      <w:spacing w:before="11"/>
      <w:ind w:left="67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43969"/>
    <w:pPr>
      <w:ind w:left="1001" w:hanging="34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3969"/>
    <w:pPr>
      <w:ind w:left="5501"/>
      <w:jc w:val="both"/>
    </w:pPr>
  </w:style>
  <w:style w:type="paragraph" w:customStyle="1" w:styleId="TableParagraph">
    <w:name w:val="Table Paragraph"/>
    <w:basedOn w:val="a"/>
    <w:uiPriority w:val="1"/>
    <w:qFormat/>
    <w:rsid w:val="00D43969"/>
  </w:style>
  <w:style w:type="paragraph" w:styleId="a5">
    <w:name w:val="header"/>
    <w:basedOn w:val="a"/>
    <w:link w:val="a6"/>
    <w:uiPriority w:val="99"/>
    <w:semiHidden/>
    <w:unhideWhenUsed/>
    <w:rsid w:val="00383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F9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383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F9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33" Type="http://schemas.openxmlformats.org/officeDocument/2006/relationships/footer" Target="footer5.xml"/><Relationship Id="rId38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jpeg"/><Relationship Id="rId32" Type="http://schemas.openxmlformats.org/officeDocument/2006/relationships/image" Target="media/image19.png"/><Relationship Id="rId37" Type="http://schemas.openxmlformats.org/officeDocument/2006/relationships/image" Target="media/image23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36" Type="http://schemas.openxmlformats.org/officeDocument/2006/relationships/image" Target="media/image22.jpe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JUKI</dc:title>
  <dc:creator>TEST</dc:creator>
  <cp:lastModifiedBy>Windows User</cp:lastModifiedBy>
  <cp:revision>2</cp:revision>
  <dcterms:created xsi:type="dcterms:W3CDTF">2019-01-11T10:54:00Z</dcterms:created>
  <dcterms:modified xsi:type="dcterms:W3CDTF">2019-01-11T10:58:00Z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2006-05-30T00:00:00Z</vt:filetime>
  </property>
  <property fmtid="{D5CDD505-2E9C-101B-9397-08002B2CF9AE}" pid="3" name="Creator">
    <vt:lpwstr>Acrobat PDFMaker 6.0 для Word</vt:lpwstr>
  </property>
  <property fmtid="{D5CDD505-2E9C-101B-9397-08002B2CF9AE}" pid="4" name="LastSaved">
    <vt:filetime>2019-01-11T00:00:00Z</vt:filetime>
  </property>
</Properties>
</file>